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7E2" w:rsidRPr="00305802" w:rsidRDefault="000D07E2" w:rsidP="00305802">
      <w:pPr>
        <w:tabs>
          <w:tab w:val="left" w:pos="9355"/>
        </w:tabs>
        <w:ind w:left="-993"/>
        <w:jc w:val="center"/>
        <w:rPr>
          <w:rFonts w:ascii="Times New Roman" w:hAnsi="Times New Roman" w:cs="Times New Roman"/>
          <w:b/>
          <w:sz w:val="30"/>
          <w:szCs w:val="30"/>
        </w:rPr>
      </w:pPr>
      <w:bookmarkStart w:id="0" w:name="_GoBack"/>
      <w:bookmarkEnd w:id="0"/>
      <w:r w:rsidRPr="00305802">
        <w:rPr>
          <w:rFonts w:ascii="Times New Roman" w:hAnsi="Times New Roman" w:cs="Times New Roman"/>
          <w:b/>
          <w:sz w:val="30"/>
          <w:szCs w:val="30"/>
        </w:rPr>
        <w:t>ЗАЯВКА НА ФИНАНСИРОВАНИЕ ГУМАНИТАРНОГО ПРОЕКТА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2901"/>
        <w:gridCol w:w="2385"/>
        <w:gridCol w:w="2462"/>
        <w:gridCol w:w="1722"/>
      </w:tblGrid>
      <w:tr w:rsidR="000D07E2" w:rsidRPr="00470BC4" w:rsidTr="00470BC4">
        <w:tc>
          <w:tcPr>
            <w:tcW w:w="568" w:type="dxa"/>
          </w:tcPr>
          <w:p w:rsidR="000D07E2" w:rsidRPr="00470BC4" w:rsidRDefault="000D07E2" w:rsidP="00470BC4">
            <w:pPr>
              <w:tabs>
                <w:tab w:val="left" w:pos="9355"/>
              </w:tabs>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1.</w:t>
            </w:r>
          </w:p>
        </w:tc>
        <w:tc>
          <w:tcPr>
            <w:tcW w:w="2989" w:type="dxa"/>
          </w:tcPr>
          <w:p w:rsidR="000D07E2" w:rsidRPr="00470BC4" w:rsidRDefault="000D07E2" w:rsidP="00470BC4">
            <w:pPr>
              <w:tabs>
                <w:tab w:val="left" w:pos="9355"/>
              </w:tabs>
              <w:spacing w:after="0" w:line="240" w:lineRule="auto"/>
              <w:rPr>
                <w:rFonts w:ascii="Times New Roman" w:hAnsi="Times New Roman" w:cs="Times New Roman"/>
                <w:b/>
                <w:sz w:val="24"/>
                <w:szCs w:val="24"/>
              </w:rPr>
            </w:pPr>
            <w:r w:rsidRPr="00470BC4">
              <w:rPr>
                <w:rFonts w:ascii="Times New Roman" w:hAnsi="Times New Roman" w:cs="Times New Roman"/>
                <w:b/>
                <w:sz w:val="24"/>
                <w:szCs w:val="24"/>
              </w:rPr>
              <w:t>Наименование проекта</w:t>
            </w:r>
          </w:p>
        </w:tc>
        <w:tc>
          <w:tcPr>
            <w:tcW w:w="6650" w:type="dxa"/>
            <w:gridSpan w:val="3"/>
          </w:tcPr>
          <w:p w:rsidR="000D07E2" w:rsidRPr="00470BC4" w:rsidRDefault="000D07E2" w:rsidP="00470BC4">
            <w:pPr>
              <w:tabs>
                <w:tab w:val="left" w:pos="9355"/>
              </w:tabs>
              <w:spacing w:after="0" w:line="240" w:lineRule="auto"/>
              <w:rPr>
                <w:rFonts w:ascii="Times New Roman" w:hAnsi="Times New Roman" w:cs="Times New Roman"/>
                <w:b/>
                <w:sz w:val="24"/>
                <w:szCs w:val="24"/>
              </w:rPr>
            </w:pPr>
            <w:r w:rsidRPr="00470BC4">
              <w:rPr>
                <w:rFonts w:ascii="Times New Roman" w:hAnsi="Times New Roman" w:cs="Times New Roman"/>
                <w:b/>
                <w:spacing w:val="-2"/>
                <w:sz w:val="24"/>
                <w:szCs w:val="24"/>
                <w:lang w:eastAsia="ru-RU"/>
              </w:rPr>
              <w:t>«Хочу бытьхоккеистом!»</w:t>
            </w:r>
          </w:p>
        </w:tc>
      </w:tr>
      <w:tr w:rsidR="000D07E2" w:rsidRPr="00470BC4" w:rsidTr="00470BC4">
        <w:tc>
          <w:tcPr>
            <w:tcW w:w="568" w:type="dxa"/>
          </w:tcPr>
          <w:p w:rsidR="000D07E2" w:rsidRPr="00470BC4" w:rsidRDefault="000D07E2" w:rsidP="00470BC4">
            <w:pPr>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2.</w:t>
            </w:r>
          </w:p>
        </w:tc>
        <w:tc>
          <w:tcPr>
            <w:tcW w:w="2989" w:type="dxa"/>
          </w:tcPr>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Наименование</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организации</w:t>
            </w:r>
          </w:p>
        </w:tc>
        <w:tc>
          <w:tcPr>
            <w:tcW w:w="6650" w:type="dxa"/>
            <w:gridSpan w:val="3"/>
          </w:tcPr>
          <w:p w:rsidR="000D07E2" w:rsidRPr="00470BC4" w:rsidRDefault="000D07E2" w:rsidP="00470BC4">
            <w:pPr>
              <w:widowControl w:val="0"/>
              <w:spacing w:after="0" w:line="240" w:lineRule="auto"/>
              <w:rPr>
                <w:rFonts w:ascii="Times New Roman" w:hAnsi="Times New Roman" w:cs="Times New Roman"/>
                <w:color w:val="000000"/>
                <w:sz w:val="24"/>
                <w:szCs w:val="24"/>
              </w:rPr>
            </w:pPr>
            <w:r w:rsidRPr="00470BC4">
              <w:rPr>
                <w:rFonts w:ascii="Times New Roman" w:hAnsi="Times New Roman" w:cs="Times New Roman"/>
                <w:spacing w:val="-2"/>
                <w:sz w:val="24"/>
                <w:szCs w:val="24"/>
              </w:rPr>
              <w:t>Учреждение «Костюковичский физкультурно-оздоровительный центр «Физкультура и здоровье»</w:t>
            </w:r>
          </w:p>
        </w:tc>
      </w:tr>
      <w:tr w:rsidR="000D07E2" w:rsidRPr="00470BC4" w:rsidTr="00470BC4">
        <w:tc>
          <w:tcPr>
            <w:tcW w:w="568" w:type="dxa"/>
          </w:tcPr>
          <w:p w:rsidR="000D07E2" w:rsidRPr="00470BC4" w:rsidRDefault="000D07E2" w:rsidP="00470BC4">
            <w:pPr>
              <w:widowControl w:val="0"/>
              <w:spacing w:after="0" w:line="230" w:lineRule="exact"/>
              <w:jc w:val="center"/>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3.</w:t>
            </w:r>
          </w:p>
        </w:tc>
        <w:tc>
          <w:tcPr>
            <w:tcW w:w="2989" w:type="dxa"/>
          </w:tcPr>
          <w:p w:rsidR="000D07E2" w:rsidRPr="00470BC4" w:rsidRDefault="000D07E2" w:rsidP="00470BC4">
            <w:pPr>
              <w:widowControl w:val="0"/>
              <w:spacing w:after="0" w:line="302"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 xml:space="preserve">Физический и юридический адрес организации, телефон, факс, </w:t>
            </w:r>
            <w:r w:rsidRPr="00470BC4">
              <w:rPr>
                <w:rFonts w:ascii="Times New Roman" w:hAnsi="Times New Roman" w:cs="Times New Roman"/>
                <w:b/>
                <w:bCs/>
                <w:color w:val="000000"/>
                <w:sz w:val="24"/>
                <w:szCs w:val="24"/>
                <w:shd w:val="clear" w:color="auto" w:fill="FFFFFF"/>
                <w:lang w:val="en-US" w:eastAsia="ru-RU"/>
              </w:rPr>
              <w:t>e</w:t>
            </w:r>
            <w:r w:rsidRPr="00470BC4">
              <w:rPr>
                <w:rFonts w:ascii="Times New Roman" w:hAnsi="Times New Roman" w:cs="Times New Roman"/>
                <w:b/>
                <w:bCs/>
                <w:color w:val="000000"/>
                <w:sz w:val="24"/>
                <w:szCs w:val="24"/>
                <w:shd w:val="clear" w:color="auto" w:fill="FFFFFF"/>
                <w:lang w:eastAsia="ru-RU"/>
              </w:rPr>
              <w:t>-</w:t>
            </w:r>
            <w:r w:rsidRPr="00470BC4">
              <w:rPr>
                <w:rFonts w:ascii="Times New Roman" w:hAnsi="Times New Roman" w:cs="Times New Roman"/>
                <w:b/>
                <w:bCs/>
                <w:color w:val="000000"/>
                <w:sz w:val="24"/>
                <w:szCs w:val="24"/>
                <w:shd w:val="clear" w:color="auto" w:fill="FFFFFF"/>
                <w:lang w:val="en-US" w:eastAsia="ru-RU"/>
              </w:rPr>
              <w:t>mail</w:t>
            </w:r>
          </w:p>
        </w:tc>
        <w:tc>
          <w:tcPr>
            <w:tcW w:w="6650" w:type="dxa"/>
            <w:gridSpan w:val="3"/>
          </w:tcPr>
          <w:p w:rsidR="000D07E2" w:rsidRPr="00470BC4" w:rsidRDefault="000D07E2" w:rsidP="00470BC4">
            <w:pPr>
              <w:spacing w:after="0" w:line="240" w:lineRule="auto"/>
              <w:rPr>
                <w:rFonts w:ascii="Times New Roman" w:hAnsi="Times New Roman" w:cs="Times New Roman"/>
                <w:sz w:val="24"/>
                <w:szCs w:val="24"/>
              </w:rPr>
            </w:pPr>
            <w:r w:rsidRPr="00470BC4">
              <w:rPr>
                <w:rFonts w:ascii="Times New Roman" w:hAnsi="Times New Roman" w:cs="Times New Roman"/>
                <w:sz w:val="24"/>
                <w:szCs w:val="24"/>
              </w:rPr>
              <w:t xml:space="preserve">Республика Беларусь, 213654 Могилёвская обл., </w:t>
            </w:r>
          </w:p>
          <w:p w:rsidR="000D07E2" w:rsidRPr="00470BC4" w:rsidRDefault="000D07E2" w:rsidP="00470BC4">
            <w:pPr>
              <w:widowControl w:val="0"/>
              <w:spacing w:after="0" w:line="240" w:lineRule="auto"/>
              <w:rPr>
                <w:rFonts w:ascii="Times New Roman" w:hAnsi="Times New Roman" w:cs="Times New Roman"/>
                <w:sz w:val="24"/>
                <w:szCs w:val="24"/>
              </w:rPr>
            </w:pPr>
            <w:r w:rsidRPr="00470BC4">
              <w:rPr>
                <w:rFonts w:ascii="Times New Roman" w:hAnsi="Times New Roman" w:cs="Times New Roman"/>
                <w:sz w:val="24"/>
                <w:szCs w:val="24"/>
              </w:rPr>
              <w:t>г. Костюковичи, ул. Зиньковича,111</w:t>
            </w:r>
          </w:p>
          <w:p w:rsidR="000D07E2" w:rsidRPr="00470BC4" w:rsidRDefault="000D07E2" w:rsidP="00470BC4">
            <w:pPr>
              <w:spacing w:after="0" w:line="240" w:lineRule="auto"/>
              <w:rPr>
                <w:rFonts w:ascii="Times New Roman" w:hAnsi="Times New Roman" w:cs="Times New Roman"/>
                <w:sz w:val="24"/>
                <w:szCs w:val="24"/>
              </w:rPr>
            </w:pPr>
            <w:r w:rsidRPr="00470BC4">
              <w:rPr>
                <w:rFonts w:ascii="Times New Roman" w:hAnsi="Times New Roman" w:cs="Times New Roman"/>
                <w:sz w:val="24"/>
                <w:szCs w:val="24"/>
              </w:rPr>
              <w:t>тел./факс: (02245) 78-516</w:t>
            </w:r>
          </w:p>
          <w:p w:rsidR="000D07E2" w:rsidRPr="00470BC4" w:rsidRDefault="000D07E2" w:rsidP="00470BC4">
            <w:pPr>
              <w:widowControl w:val="0"/>
              <w:spacing w:after="0" w:line="240" w:lineRule="auto"/>
              <w:rPr>
                <w:rFonts w:ascii="Times New Roman" w:hAnsi="Times New Roman" w:cs="Times New Roman"/>
                <w:b/>
                <w:bCs/>
                <w:color w:val="000000"/>
                <w:sz w:val="24"/>
                <w:szCs w:val="24"/>
              </w:rPr>
            </w:pPr>
            <w:r w:rsidRPr="00470BC4">
              <w:rPr>
                <w:rFonts w:ascii="Times New Roman" w:hAnsi="Times New Roman" w:cs="Times New Roman"/>
                <w:b/>
                <w:bCs/>
                <w:sz w:val="24"/>
                <w:szCs w:val="24"/>
                <w:lang w:val="en-US"/>
              </w:rPr>
              <w:t>E</w:t>
            </w:r>
            <w:r w:rsidRPr="00470BC4">
              <w:rPr>
                <w:rFonts w:ascii="Times New Roman" w:hAnsi="Times New Roman" w:cs="Times New Roman"/>
                <w:b/>
                <w:bCs/>
                <w:sz w:val="24"/>
                <w:szCs w:val="24"/>
              </w:rPr>
              <w:t>-</w:t>
            </w:r>
            <w:r w:rsidRPr="00470BC4">
              <w:rPr>
                <w:rFonts w:ascii="Times New Roman" w:hAnsi="Times New Roman" w:cs="Times New Roman"/>
                <w:b/>
                <w:bCs/>
                <w:sz w:val="24"/>
                <w:szCs w:val="24"/>
                <w:lang w:val="en-US"/>
              </w:rPr>
              <w:t>mail</w:t>
            </w:r>
            <w:r w:rsidRPr="00470BC4">
              <w:rPr>
                <w:rFonts w:ascii="Times New Roman" w:hAnsi="Times New Roman" w:cs="Times New Roman"/>
                <w:b/>
                <w:bCs/>
                <w:sz w:val="24"/>
                <w:szCs w:val="24"/>
              </w:rPr>
              <w:t xml:space="preserve">: </w:t>
            </w:r>
            <w:r w:rsidRPr="00470BC4">
              <w:rPr>
                <w:rFonts w:ascii="Times New Roman" w:hAnsi="Times New Roman" w:cs="Times New Roman"/>
                <w:b/>
                <w:bCs/>
                <w:sz w:val="24"/>
                <w:szCs w:val="24"/>
                <w:lang w:val="en-US"/>
              </w:rPr>
              <w:t>kostiuckovichi</w:t>
            </w:r>
            <w:r w:rsidRPr="00470BC4">
              <w:rPr>
                <w:rFonts w:ascii="Times New Roman" w:hAnsi="Times New Roman" w:cs="Times New Roman"/>
                <w:b/>
                <w:bCs/>
                <w:sz w:val="24"/>
                <w:szCs w:val="24"/>
              </w:rPr>
              <w:t>.</w:t>
            </w:r>
            <w:r w:rsidRPr="00470BC4">
              <w:rPr>
                <w:rFonts w:ascii="Times New Roman" w:hAnsi="Times New Roman" w:cs="Times New Roman"/>
                <w:b/>
                <w:bCs/>
                <w:sz w:val="24"/>
                <w:szCs w:val="24"/>
                <w:lang w:val="en-US"/>
              </w:rPr>
              <w:t>f</w:t>
            </w:r>
            <w:r w:rsidRPr="00470BC4">
              <w:rPr>
                <w:rFonts w:ascii="Times New Roman" w:hAnsi="Times New Roman" w:cs="Times New Roman"/>
                <w:b/>
                <w:bCs/>
                <w:sz w:val="24"/>
                <w:szCs w:val="24"/>
              </w:rPr>
              <w:t>@</w:t>
            </w:r>
            <w:r w:rsidRPr="00470BC4">
              <w:rPr>
                <w:rFonts w:ascii="Times New Roman" w:hAnsi="Times New Roman" w:cs="Times New Roman"/>
                <w:b/>
                <w:bCs/>
                <w:sz w:val="24"/>
                <w:szCs w:val="24"/>
                <w:lang w:val="en-US"/>
              </w:rPr>
              <w:t>yandex</w:t>
            </w:r>
            <w:r w:rsidRPr="00470BC4">
              <w:rPr>
                <w:rFonts w:ascii="Times New Roman" w:hAnsi="Times New Roman" w:cs="Times New Roman"/>
                <w:b/>
                <w:bCs/>
                <w:sz w:val="24"/>
                <w:szCs w:val="24"/>
              </w:rPr>
              <w:t>.</w:t>
            </w:r>
            <w:r w:rsidRPr="00470BC4">
              <w:rPr>
                <w:rFonts w:ascii="Times New Roman" w:hAnsi="Times New Roman" w:cs="Times New Roman"/>
                <w:b/>
                <w:bCs/>
                <w:sz w:val="24"/>
                <w:szCs w:val="24"/>
                <w:lang w:val="en-US"/>
              </w:rPr>
              <w:t>ru</w:t>
            </w:r>
          </w:p>
        </w:tc>
      </w:tr>
      <w:tr w:rsidR="000D07E2" w:rsidRPr="00470BC4" w:rsidTr="00470BC4">
        <w:trPr>
          <w:trHeight w:val="5101"/>
        </w:trPr>
        <w:tc>
          <w:tcPr>
            <w:tcW w:w="568" w:type="dxa"/>
          </w:tcPr>
          <w:p w:rsidR="000D07E2" w:rsidRPr="00470BC4" w:rsidRDefault="000D07E2" w:rsidP="00470BC4">
            <w:pPr>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4.</w:t>
            </w:r>
          </w:p>
        </w:tc>
        <w:tc>
          <w:tcPr>
            <w:tcW w:w="2989" w:type="dxa"/>
          </w:tcPr>
          <w:p w:rsidR="000D07E2" w:rsidRPr="00470BC4" w:rsidRDefault="000D07E2" w:rsidP="00470BC4">
            <w:pPr>
              <w:widowControl w:val="0"/>
              <w:spacing w:after="0" w:line="302"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Информация об организации</w:t>
            </w:r>
          </w:p>
        </w:tc>
        <w:tc>
          <w:tcPr>
            <w:tcW w:w="6650" w:type="dxa"/>
            <w:gridSpan w:val="3"/>
          </w:tcPr>
          <w:p w:rsidR="000D07E2" w:rsidRPr="00470BC4" w:rsidRDefault="000D07E2" w:rsidP="00470BC4">
            <w:pPr>
              <w:widowControl w:val="0"/>
              <w:spacing w:after="0" w:line="240" w:lineRule="auto"/>
              <w:ind w:firstLine="742"/>
              <w:jc w:val="both"/>
              <w:rPr>
                <w:rFonts w:ascii="Times New Roman" w:hAnsi="Times New Roman" w:cs="Times New Roman"/>
                <w:sz w:val="24"/>
                <w:szCs w:val="24"/>
              </w:rPr>
            </w:pPr>
            <w:r w:rsidRPr="00470BC4">
              <w:rPr>
                <w:rFonts w:ascii="Times New Roman" w:hAnsi="Times New Roman" w:cs="Times New Roman"/>
                <w:spacing w:val="-2"/>
                <w:sz w:val="24"/>
                <w:szCs w:val="24"/>
              </w:rPr>
              <w:t xml:space="preserve">Учреждение «Костюковичский физкультурно-оздоровительный центр «Физкультура и здоровье» функционирует с 2017года. Главная задача, поставленная перед учреждением,– </w:t>
            </w:r>
            <w:r w:rsidRPr="00470BC4">
              <w:rPr>
                <w:rFonts w:ascii="Times New Roman" w:hAnsi="Times New Roman" w:cs="Times New Roman"/>
                <w:color w:val="000000"/>
                <w:sz w:val="24"/>
                <w:szCs w:val="24"/>
                <w:lang w:eastAsia="ru-RU"/>
              </w:rPr>
              <w:t>о</w:t>
            </w:r>
            <w:r w:rsidRPr="00470BC4">
              <w:rPr>
                <w:rFonts w:ascii="Times New Roman" w:hAnsi="Times New Roman" w:cs="Times New Roman"/>
                <w:sz w:val="24"/>
                <w:szCs w:val="24"/>
              </w:rPr>
              <w:t>существление на территории района реализации государственных программ по оздоровлению населения посредством проведения физкультурно-оздоровительной и спортивно-массовой работы.</w:t>
            </w:r>
          </w:p>
          <w:p w:rsidR="000D07E2" w:rsidRPr="00470BC4" w:rsidRDefault="000D07E2" w:rsidP="00470BC4">
            <w:pPr>
              <w:spacing w:after="0" w:line="240" w:lineRule="auto"/>
              <w:ind w:firstLine="709"/>
              <w:jc w:val="both"/>
              <w:rPr>
                <w:rFonts w:ascii="Times New Roman" w:hAnsi="Times New Roman" w:cs="Times New Roman"/>
                <w:sz w:val="24"/>
                <w:szCs w:val="24"/>
              </w:rPr>
            </w:pPr>
            <w:r w:rsidRPr="00470BC4">
              <w:rPr>
                <w:rFonts w:ascii="Times New Roman" w:hAnsi="Times New Roman" w:cs="Times New Roman"/>
                <w:sz w:val="24"/>
                <w:szCs w:val="24"/>
              </w:rPr>
              <w:t xml:space="preserve">Общая площадь здания физкультурно-оздоровительного комплекса составляет 6202,7 кв.м.В здании имеется бассейн на 5 дорожек длиной по </w:t>
            </w:r>
            <w:smartTag w:uri="urn:schemas-microsoft-com:office:smarttags" w:element="metricconverter">
              <w:smartTagPr>
                <w:attr w:name="ProductID" w:val="25 метров"/>
              </w:smartTagPr>
              <w:r w:rsidRPr="00470BC4">
                <w:rPr>
                  <w:rFonts w:ascii="Times New Roman" w:hAnsi="Times New Roman" w:cs="Times New Roman"/>
                  <w:sz w:val="24"/>
                  <w:szCs w:val="24"/>
                </w:rPr>
                <w:t>25 метров</w:t>
              </w:r>
            </w:smartTag>
            <w:r w:rsidRPr="00470BC4">
              <w:rPr>
                <w:rFonts w:ascii="Times New Roman" w:hAnsi="Times New Roman" w:cs="Times New Roman"/>
                <w:sz w:val="24"/>
                <w:szCs w:val="24"/>
              </w:rPr>
              <w:t>, универсальный спортивный зал для игровых видов спорта с трибунами на 751 зрительское место, тренажерный зал, площадь которого составляет 114,9 кв.м., зал бокса и борьбы, зал аэробики, баня сухого жара, буфет на 30 мест.В фойе 2-го этажа сделан зал бильярда (на 2 стола), теннисный зал (на 2 стола).</w:t>
            </w:r>
          </w:p>
          <w:p w:rsidR="000D07E2" w:rsidRPr="00470BC4" w:rsidRDefault="000D07E2" w:rsidP="00470BC4">
            <w:pPr>
              <w:spacing w:after="0" w:line="240" w:lineRule="auto"/>
              <w:ind w:firstLine="709"/>
              <w:jc w:val="both"/>
              <w:rPr>
                <w:rFonts w:ascii="Times New Roman" w:hAnsi="Times New Roman" w:cs="Times New Roman"/>
                <w:sz w:val="24"/>
                <w:szCs w:val="24"/>
              </w:rPr>
            </w:pPr>
            <w:r w:rsidRPr="00470BC4">
              <w:rPr>
                <w:rFonts w:ascii="Times New Roman" w:hAnsi="Times New Roman" w:cs="Times New Roman"/>
                <w:sz w:val="24"/>
                <w:szCs w:val="24"/>
              </w:rPr>
              <w:t>Информация:</w:t>
            </w:r>
          </w:p>
          <w:p w:rsidR="000D07E2" w:rsidRPr="00470BC4" w:rsidRDefault="000D07E2" w:rsidP="00470BC4">
            <w:pPr>
              <w:spacing w:after="0" w:line="240" w:lineRule="auto"/>
              <w:jc w:val="both"/>
              <w:rPr>
                <w:rFonts w:ascii="Times New Roman" w:hAnsi="Times New Roman" w:cs="Times New Roman"/>
                <w:color w:val="0070C0"/>
                <w:sz w:val="24"/>
                <w:szCs w:val="24"/>
              </w:rPr>
            </w:pPr>
            <w:r w:rsidRPr="00470BC4">
              <w:rPr>
                <w:rFonts w:ascii="Times New Roman" w:hAnsi="Times New Roman" w:cs="Times New Roman"/>
                <w:color w:val="0070C0"/>
                <w:sz w:val="24"/>
                <w:szCs w:val="24"/>
              </w:rPr>
              <w:t>https://www.youtube.com/watch?v=nSzO5aO5FzE</w:t>
            </w:r>
          </w:p>
          <w:p w:rsidR="000D07E2" w:rsidRPr="00470BC4" w:rsidRDefault="000D07E2" w:rsidP="00470BC4">
            <w:pPr>
              <w:spacing w:after="0" w:line="240" w:lineRule="auto"/>
              <w:jc w:val="both"/>
              <w:rPr>
                <w:rFonts w:ascii="Times New Roman" w:hAnsi="Times New Roman" w:cs="Times New Roman"/>
                <w:sz w:val="24"/>
                <w:szCs w:val="24"/>
              </w:rPr>
            </w:pPr>
            <w:r w:rsidRPr="00470BC4">
              <w:rPr>
                <w:rFonts w:ascii="Times New Roman" w:hAnsi="Times New Roman" w:cs="Times New Roman"/>
                <w:sz w:val="24"/>
                <w:szCs w:val="24"/>
              </w:rPr>
              <w:t xml:space="preserve">В декабре 2017 года в игровом зале оборудован скалолазный стенд (высота – </w:t>
            </w:r>
            <w:smartTag w:uri="urn:schemas-microsoft-com:office:smarttags" w:element="metricconverter">
              <w:smartTagPr>
                <w:attr w:name="ProductID" w:val="9 метров"/>
              </w:smartTagPr>
              <w:r w:rsidRPr="00470BC4">
                <w:rPr>
                  <w:rFonts w:ascii="Times New Roman" w:hAnsi="Times New Roman" w:cs="Times New Roman"/>
                  <w:sz w:val="24"/>
                  <w:szCs w:val="24"/>
                </w:rPr>
                <w:t>9 метров</w:t>
              </w:r>
            </w:smartTag>
            <w:r w:rsidRPr="00470BC4">
              <w:rPr>
                <w:rFonts w:ascii="Times New Roman" w:hAnsi="Times New Roman" w:cs="Times New Roman"/>
                <w:sz w:val="24"/>
                <w:szCs w:val="24"/>
              </w:rPr>
              <w:t xml:space="preserve">, 7 дорожек). </w:t>
            </w:r>
          </w:p>
          <w:p w:rsidR="000D07E2" w:rsidRPr="00470BC4" w:rsidRDefault="000D07E2" w:rsidP="00470BC4">
            <w:pPr>
              <w:widowControl w:val="0"/>
              <w:spacing w:after="0" w:line="240" w:lineRule="auto"/>
              <w:ind w:left="31" w:firstLine="144"/>
              <w:jc w:val="both"/>
              <w:rPr>
                <w:rFonts w:ascii="Times New Roman" w:hAnsi="Times New Roman" w:cs="Times New Roman"/>
                <w:sz w:val="24"/>
                <w:szCs w:val="24"/>
              </w:rPr>
            </w:pPr>
            <w:r w:rsidRPr="00470BC4">
              <w:rPr>
                <w:rFonts w:ascii="Times New Roman" w:hAnsi="Times New Roman" w:cs="Times New Roman"/>
                <w:sz w:val="24"/>
                <w:szCs w:val="24"/>
              </w:rPr>
              <w:t xml:space="preserve">         В мае 2018 года за счет спонсорских средств на месте одной из стоянок был построен теннисный корт. </w:t>
            </w:r>
          </w:p>
          <w:p w:rsidR="000D07E2" w:rsidRPr="00470BC4" w:rsidRDefault="000D07E2" w:rsidP="00470BC4">
            <w:pPr>
              <w:spacing w:after="0" w:line="240" w:lineRule="auto"/>
              <w:ind w:left="34" w:firstLine="705"/>
              <w:jc w:val="both"/>
              <w:rPr>
                <w:rFonts w:ascii="Times New Roman" w:hAnsi="Times New Roman" w:cs="Times New Roman"/>
                <w:b/>
                <w:sz w:val="24"/>
                <w:szCs w:val="24"/>
              </w:rPr>
            </w:pPr>
            <w:r w:rsidRPr="00470BC4">
              <w:rPr>
                <w:rFonts w:ascii="Times New Roman" w:hAnsi="Times New Roman" w:cs="Times New Roman"/>
                <w:sz w:val="24"/>
                <w:szCs w:val="24"/>
              </w:rPr>
              <w:t xml:space="preserve">В декабре 2018 года введена в эксплуатацию </w:t>
            </w:r>
            <w:r w:rsidRPr="00470BC4">
              <w:rPr>
                <w:rFonts w:ascii="Times New Roman" w:hAnsi="Times New Roman" w:cs="Times New Roman"/>
                <w:b/>
                <w:bCs/>
                <w:sz w:val="24"/>
                <w:szCs w:val="24"/>
              </w:rPr>
              <w:t>хоккейная коробка</w:t>
            </w:r>
            <w:r w:rsidRPr="00470BC4">
              <w:rPr>
                <w:rFonts w:ascii="Times New Roman" w:hAnsi="Times New Roman" w:cs="Times New Roman"/>
                <w:sz w:val="24"/>
                <w:szCs w:val="24"/>
              </w:rPr>
              <w:t xml:space="preserve"> (30х60 м, 1750 кв.м</w:t>
            </w:r>
            <w:r w:rsidRPr="00470BC4">
              <w:rPr>
                <w:rFonts w:ascii="Times New Roman" w:hAnsi="Times New Roman" w:cs="Times New Roman"/>
                <w:b/>
                <w:sz w:val="24"/>
                <w:szCs w:val="24"/>
              </w:rPr>
              <w:t>(</w:t>
            </w:r>
            <w:r w:rsidRPr="00470BC4">
              <w:rPr>
                <w:rFonts w:ascii="Times New Roman" w:hAnsi="Times New Roman" w:cs="Times New Roman"/>
                <w:sz w:val="24"/>
                <w:szCs w:val="24"/>
              </w:rPr>
              <w:t>приложение 1</w:t>
            </w:r>
            <w:r w:rsidRPr="00470BC4">
              <w:rPr>
                <w:rFonts w:ascii="Times New Roman" w:hAnsi="Times New Roman" w:cs="Times New Roman"/>
                <w:b/>
                <w:sz w:val="24"/>
                <w:szCs w:val="24"/>
              </w:rPr>
              <w:t>)</w:t>
            </w:r>
            <w:r w:rsidRPr="00470BC4">
              <w:rPr>
                <w:rFonts w:ascii="Times New Roman" w:hAnsi="Times New Roman" w:cs="Times New Roman"/>
                <w:sz w:val="24"/>
                <w:szCs w:val="24"/>
              </w:rPr>
              <w:t>.По правой стороне установлены зрительские трибуны на протяжении всей коробки в 2 ряда.</w:t>
            </w:r>
          </w:p>
          <w:p w:rsidR="000D07E2" w:rsidRPr="00470BC4" w:rsidRDefault="000D07E2" w:rsidP="00470BC4">
            <w:pPr>
              <w:spacing w:after="0" w:line="240" w:lineRule="auto"/>
              <w:ind w:left="34"/>
              <w:jc w:val="both"/>
              <w:rPr>
                <w:rFonts w:ascii="Times New Roman" w:hAnsi="Times New Roman" w:cs="Times New Roman"/>
                <w:b/>
                <w:color w:val="0070C0"/>
                <w:sz w:val="24"/>
                <w:szCs w:val="24"/>
              </w:rPr>
            </w:pPr>
            <w:r w:rsidRPr="00470BC4">
              <w:rPr>
                <w:rFonts w:ascii="Times New Roman" w:hAnsi="Times New Roman" w:cs="Times New Roman"/>
                <w:color w:val="0070C0"/>
                <w:sz w:val="24"/>
                <w:szCs w:val="24"/>
              </w:rPr>
              <w:t>https://www.youtube.com/watch?v=C30LbUDTEII</w:t>
            </w:r>
          </w:p>
          <w:p w:rsidR="000D07E2" w:rsidRPr="00470BC4" w:rsidRDefault="000D07E2" w:rsidP="00470BC4">
            <w:pPr>
              <w:spacing w:after="0" w:line="240" w:lineRule="auto"/>
              <w:ind w:firstLine="739"/>
              <w:jc w:val="both"/>
              <w:rPr>
                <w:rFonts w:ascii="Times New Roman" w:hAnsi="Times New Roman" w:cs="Times New Roman"/>
                <w:sz w:val="24"/>
                <w:szCs w:val="24"/>
              </w:rPr>
            </w:pPr>
            <w:r w:rsidRPr="00470BC4">
              <w:rPr>
                <w:rFonts w:ascii="Times New Roman" w:hAnsi="Times New Roman" w:cs="Times New Roman"/>
                <w:sz w:val="24"/>
                <w:szCs w:val="24"/>
              </w:rPr>
              <w:t>В физкультурно-оздоровительном центре и созданных при нём физкультурно-спортивных секциях, группах оздоровительной направленности занимаются люди различных возрастных категорий:</w:t>
            </w:r>
          </w:p>
          <w:p w:rsidR="000D07E2" w:rsidRPr="00470BC4" w:rsidRDefault="000D07E2" w:rsidP="00470BC4">
            <w:pPr>
              <w:spacing w:after="0" w:line="240" w:lineRule="auto"/>
              <w:jc w:val="both"/>
              <w:rPr>
                <w:rFonts w:ascii="Times New Roman" w:hAnsi="Times New Roman" w:cs="Times New Roman"/>
                <w:sz w:val="24"/>
                <w:szCs w:val="24"/>
              </w:rPr>
            </w:pPr>
            <w:r w:rsidRPr="00470BC4">
              <w:rPr>
                <w:rFonts w:ascii="Times New Roman" w:hAnsi="Times New Roman" w:cs="Times New Roman"/>
                <w:sz w:val="24"/>
                <w:szCs w:val="24"/>
              </w:rPr>
              <w:t>36 групп–444 человек, что составляет 1,98 % в отношении к числу жителей района которое составляет 22 900 человек.</w:t>
            </w:r>
          </w:p>
          <w:p w:rsidR="000D07E2" w:rsidRPr="00470BC4" w:rsidRDefault="000D07E2" w:rsidP="00470BC4">
            <w:pPr>
              <w:spacing w:after="200" w:line="240" w:lineRule="auto"/>
              <w:contextualSpacing/>
              <w:rPr>
                <w:rFonts w:ascii="Times New Roman" w:hAnsi="Times New Roman" w:cs="Times New Roman"/>
                <w:sz w:val="24"/>
                <w:szCs w:val="24"/>
              </w:rPr>
            </w:pPr>
            <w:r w:rsidRPr="00470BC4">
              <w:rPr>
                <w:rFonts w:ascii="Times New Roman" w:hAnsi="Times New Roman" w:cs="Times New Roman"/>
                <w:sz w:val="24"/>
                <w:szCs w:val="24"/>
              </w:rPr>
              <w:t>Количество посетивших спортивное сооружение за 2020 год (общее количество посещений) – 155 621 человек; 2019г. –284336 человек.</w:t>
            </w:r>
          </w:p>
          <w:p w:rsidR="000D07E2" w:rsidRPr="008A2798" w:rsidRDefault="000D07E2" w:rsidP="00470BC4">
            <w:pPr>
              <w:spacing w:after="0" w:line="240" w:lineRule="auto"/>
              <w:ind w:firstLine="739"/>
              <w:jc w:val="both"/>
              <w:rPr>
                <w:rFonts w:ascii="Times New Roman" w:hAnsi="Times New Roman" w:cs="Times New Roman"/>
                <w:color w:val="000000"/>
                <w:spacing w:val="-10"/>
                <w:sz w:val="24"/>
                <w:szCs w:val="24"/>
              </w:rPr>
            </w:pPr>
            <w:r w:rsidRPr="008A2798">
              <w:rPr>
                <w:rFonts w:ascii="Times New Roman" w:hAnsi="Times New Roman" w:cs="Times New Roman"/>
                <w:spacing w:val="-10"/>
                <w:sz w:val="24"/>
                <w:szCs w:val="24"/>
              </w:rPr>
              <w:t>Количество специалистов, организующих и проводящих физкультурно-оздоровительную работу по месту жительства – 9.</w:t>
            </w:r>
          </w:p>
        </w:tc>
      </w:tr>
      <w:tr w:rsidR="000D07E2" w:rsidRPr="00470BC4" w:rsidTr="00470BC4">
        <w:tc>
          <w:tcPr>
            <w:tcW w:w="568"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bCs/>
                <w:color w:val="000000"/>
                <w:sz w:val="24"/>
                <w:szCs w:val="24"/>
                <w:shd w:val="clear" w:color="auto" w:fill="FFFFFF"/>
                <w:lang w:eastAsia="ru-RU"/>
              </w:rPr>
              <w:t>5.</w:t>
            </w:r>
          </w:p>
        </w:tc>
        <w:tc>
          <w:tcPr>
            <w:tcW w:w="2989" w:type="dxa"/>
          </w:tcPr>
          <w:p w:rsidR="000D07E2" w:rsidRPr="00470BC4" w:rsidRDefault="000D07E2" w:rsidP="00470BC4">
            <w:pPr>
              <w:widowControl w:val="0"/>
              <w:spacing w:after="0" w:line="240" w:lineRule="auto"/>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Руководитель</w:t>
            </w:r>
          </w:p>
          <w:p w:rsidR="000D07E2" w:rsidRPr="00470BC4" w:rsidRDefault="000D07E2" w:rsidP="00470BC4">
            <w:pPr>
              <w:widowControl w:val="0"/>
              <w:spacing w:after="0" w:line="240" w:lineRule="auto"/>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организации</w:t>
            </w:r>
          </w:p>
        </w:tc>
        <w:tc>
          <w:tcPr>
            <w:tcW w:w="6650" w:type="dxa"/>
            <w:gridSpan w:val="3"/>
          </w:tcPr>
          <w:p w:rsidR="000D07E2" w:rsidRPr="00470BC4" w:rsidRDefault="000D07E2" w:rsidP="00470BC4">
            <w:pPr>
              <w:spacing w:after="0" w:line="240" w:lineRule="auto"/>
              <w:ind w:firstLine="753"/>
              <w:rPr>
                <w:rFonts w:ascii="Times New Roman" w:hAnsi="Times New Roman" w:cs="Times New Roman"/>
                <w:sz w:val="24"/>
                <w:szCs w:val="24"/>
              </w:rPr>
            </w:pPr>
            <w:r w:rsidRPr="00470BC4">
              <w:rPr>
                <w:rFonts w:ascii="Times New Roman" w:hAnsi="Times New Roman" w:cs="Times New Roman"/>
                <w:color w:val="000000"/>
                <w:sz w:val="24"/>
                <w:szCs w:val="24"/>
                <w:lang w:eastAsia="ru-RU"/>
              </w:rPr>
              <w:t xml:space="preserve"> Свистунов Михаил Николаевич, </w:t>
            </w:r>
            <w:r w:rsidRPr="00470BC4">
              <w:rPr>
                <w:rFonts w:ascii="Times New Roman" w:hAnsi="Times New Roman" w:cs="Times New Roman"/>
                <w:spacing w:val="-2"/>
                <w:sz w:val="24"/>
                <w:szCs w:val="24"/>
              </w:rPr>
              <w:t xml:space="preserve">директор учреждения «Костюковичский физкультурно-оздоровительный центр «Физкультура и здоровье», </w:t>
            </w:r>
            <w:r w:rsidRPr="00470BC4">
              <w:rPr>
                <w:rFonts w:ascii="Times New Roman" w:hAnsi="Times New Roman" w:cs="Times New Roman"/>
                <w:sz w:val="24"/>
                <w:szCs w:val="24"/>
              </w:rPr>
              <w:t>тел./факс: (02245) 78 516</w:t>
            </w:r>
          </w:p>
        </w:tc>
      </w:tr>
      <w:tr w:rsidR="000D07E2" w:rsidRPr="00470BC4" w:rsidTr="00470BC4">
        <w:tc>
          <w:tcPr>
            <w:tcW w:w="568" w:type="dxa"/>
          </w:tcPr>
          <w:p w:rsidR="000D07E2" w:rsidRPr="00470BC4" w:rsidRDefault="000D07E2" w:rsidP="00470BC4">
            <w:pPr>
              <w:widowControl w:val="0"/>
              <w:spacing w:after="0" w:line="240" w:lineRule="exact"/>
              <w:ind w:left="220"/>
              <w:rPr>
                <w:rFonts w:ascii="Times New Roman" w:hAnsi="Times New Roman" w:cs="Times New Roman"/>
                <w:b/>
                <w:color w:val="000000"/>
                <w:sz w:val="24"/>
                <w:szCs w:val="24"/>
              </w:rPr>
            </w:pPr>
            <w:r w:rsidRPr="00470BC4">
              <w:rPr>
                <w:rFonts w:ascii="Times New Roman" w:hAnsi="Times New Roman" w:cs="Times New Roman"/>
                <w:b/>
                <w:bCs/>
                <w:iCs/>
                <w:color w:val="000000"/>
                <w:sz w:val="24"/>
                <w:szCs w:val="24"/>
                <w:shd w:val="clear" w:color="auto" w:fill="FFFFFF"/>
                <w:lang w:eastAsia="ru-RU"/>
              </w:rPr>
              <w:t>6.</w:t>
            </w:r>
          </w:p>
        </w:tc>
        <w:tc>
          <w:tcPr>
            <w:tcW w:w="2989" w:type="dxa"/>
          </w:tcPr>
          <w:p w:rsidR="000D07E2" w:rsidRPr="00470BC4" w:rsidRDefault="000D07E2" w:rsidP="00470BC4">
            <w:pPr>
              <w:widowControl w:val="0"/>
              <w:spacing w:after="0" w:line="230"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Менеджер проекта</w:t>
            </w:r>
          </w:p>
        </w:tc>
        <w:tc>
          <w:tcPr>
            <w:tcW w:w="6650" w:type="dxa"/>
            <w:gridSpan w:val="3"/>
          </w:tcPr>
          <w:p w:rsidR="000D07E2" w:rsidRPr="00470BC4" w:rsidRDefault="000D07E2" w:rsidP="00470BC4">
            <w:pPr>
              <w:widowControl w:val="0"/>
              <w:spacing w:after="0" w:line="240" w:lineRule="auto"/>
              <w:ind w:firstLine="753"/>
              <w:jc w:val="both"/>
              <w:rPr>
                <w:rFonts w:ascii="Times New Roman" w:hAnsi="Times New Roman" w:cs="Times New Roman"/>
                <w:color w:val="000000"/>
                <w:sz w:val="24"/>
                <w:szCs w:val="24"/>
              </w:rPr>
            </w:pPr>
            <w:r w:rsidRPr="00470BC4">
              <w:rPr>
                <w:rFonts w:ascii="Times New Roman" w:hAnsi="Times New Roman" w:cs="Times New Roman"/>
                <w:spacing w:val="-2"/>
                <w:sz w:val="24"/>
                <w:szCs w:val="24"/>
              </w:rPr>
              <w:t xml:space="preserve"> Поклад Виталий Александрович, заместитель директора по основной деятельности, </w:t>
            </w:r>
            <w:r w:rsidRPr="00470BC4">
              <w:rPr>
                <w:rFonts w:ascii="Times New Roman" w:hAnsi="Times New Roman" w:cs="Times New Roman"/>
                <w:sz w:val="24"/>
                <w:szCs w:val="24"/>
              </w:rPr>
              <w:t xml:space="preserve">тел.: (02245) 23-101, </w:t>
            </w:r>
            <w:r w:rsidRPr="00470BC4">
              <w:rPr>
                <w:rFonts w:ascii="Times New Roman" w:hAnsi="Times New Roman" w:cs="Times New Roman"/>
                <w:sz w:val="24"/>
                <w:szCs w:val="24"/>
              </w:rPr>
              <w:lastRenderedPageBreak/>
              <w:t>80291209064</w:t>
            </w:r>
          </w:p>
        </w:tc>
      </w:tr>
      <w:tr w:rsidR="000D07E2" w:rsidRPr="00470BC4" w:rsidTr="00470BC4">
        <w:tc>
          <w:tcPr>
            <w:tcW w:w="568" w:type="dxa"/>
          </w:tcPr>
          <w:p w:rsidR="000D07E2" w:rsidRPr="00470BC4" w:rsidRDefault="000D07E2" w:rsidP="00470BC4">
            <w:pPr>
              <w:widowControl w:val="0"/>
              <w:spacing w:after="0" w:line="240" w:lineRule="exact"/>
              <w:ind w:left="220"/>
              <w:rPr>
                <w:rFonts w:ascii="Times New Roman" w:hAnsi="Times New Roman" w:cs="Times New Roman"/>
                <w:b/>
                <w:color w:val="000000"/>
                <w:sz w:val="24"/>
                <w:szCs w:val="24"/>
              </w:rPr>
            </w:pPr>
            <w:r w:rsidRPr="00470BC4">
              <w:rPr>
                <w:rFonts w:ascii="Times New Roman" w:hAnsi="Times New Roman" w:cs="Times New Roman"/>
                <w:b/>
                <w:bCs/>
                <w:iCs/>
                <w:color w:val="000000"/>
                <w:sz w:val="24"/>
                <w:szCs w:val="24"/>
                <w:shd w:val="clear" w:color="auto" w:fill="FFFFFF"/>
                <w:lang w:eastAsia="ru-RU"/>
              </w:rPr>
              <w:lastRenderedPageBreak/>
              <w:t>7.</w:t>
            </w:r>
          </w:p>
        </w:tc>
        <w:tc>
          <w:tcPr>
            <w:tcW w:w="2989" w:type="dxa"/>
          </w:tcPr>
          <w:p w:rsidR="000D07E2" w:rsidRPr="00470BC4" w:rsidRDefault="000D07E2" w:rsidP="00470BC4">
            <w:pPr>
              <w:widowControl w:val="0"/>
              <w:spacing w:after="0" w:line="298"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Прежняя помощь, полученная от других иностранных источников</w:t>
            </w:r>
          </w:p>
        </w:tc>
        <w:tc>
          <w:tcPr>
            <w:tcW w:w="6650" w:type="dxa"/>
            <w:gridSpan w:val="3"/>
          </w:tcPr>
          <w:p w:rsidR="000D07E2" w:rsidRPr="00470BC4" w:rsidRDefault="000D07E2" w:rsidP="00470BC4">
            <w:pPr>
              <w:spacing w:after="0" w:line="240" w:lineRule="auto"/>
              <w:contextualSpacing/>
              <w:jc w:val="both"/>
              <w:rPr>
                <w:rFonts w:ascii="Times New Roman" w:hAnsi="Times New Roman" w:cs="Times New Roman"/>
                <w:sz w:val="24"/>
                <w:szCs w:val="24"/>
              </w:rPr>
            </w:pPr>
            <w:r w:rsidRPr="00470BC4">
              <w:rPr>
                <w:rFonts w:ascii="Times New Roman" w:hAnsi="Times New Roman" w:cs="Times New Roman"/>
                <w:sz w:val="24"/>
                <w:szCs w:val="24"/>
              </w:rPr>
              <w:t>–</w:t>
            </w:r>
          </w:p>
        </w:tc>
      </w:tr>
      <w:tr w:rsidR="000D07E2" w:rsidRPr="00470BC4" w:rsidTr="00470BC4">
        <w:tc>
          <w:tcPr>
            <w:tcW w:w="568"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8.</w:t>
            </w:r>
          </w:p>
        </w:tc>
        <w:tc>
          <w:tcPr>
            <w:tcW w:w="2989" w:type="dxa"/>
          </w:tcPr>
          <w:p w:rsidR="000D07E2" w:rsidRPr="00470BC4" w:rsidRDefault="000D07E2" w:rsidP="00470BC4">
            <w:pPr>
              <w:widowControl w:val="0"/>
              <w:spacing w:after="240" w:line="230"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Требуемая сумма</w:t>
            </w:r>
          </w:p>
          <w:p w:rsidR="000D07E2" w:rsidRPr="00470BC4" w:rsidRDefault="000D07E2" w:rsidP="00470BC4">
            <w:pPr>
              <w:widowControl w:val="0"/>
              <w:spacing w:before="240" w:after="0" w:line="80" w:lineRule="exact"/>
              <w:ind w:left="280"/>
              <w:rPr>
                <w:rFonts w:ascii="Times New Roman" w:hAnsi="Times New Roman" w:cs="Times New Roman"/>
                <w:color w:val="000000"/>
                <w:sz w:val="24"/>
                <w:szCs w:val="24"/>
              </w:rPr>
            </w:pPr>
          </w:p>
        </w:tc>
        <w:tc>
          <w:tcPr>
            <w:tcW w:w="6650" w:type="dxa"/>
            <w:gridSpan w:val="3"/>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lang w:eastAsia="ru-RU"/>
              </w:rPr>
              <w:t>18 500 долларов США</w:t>
            </w:r>
          </w:p>
        </w:tc>
      </w:tr>
      <w:tr w:rsidR="000D07E2" w:rsidRPr="00470BC4" w:rsidTr="00470BC4">
        <w:tc>
          <w:tcPr>
            <w:tcW w:w="568"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9.</w:t>
            </w:r>
          </w:p>
        </w:tc>
        <w:tc>
          <w:tcPr>
            <w:tcW w:w="2989"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Софинансирование</w:t>
            </w:r>
          </w:p>
        </w:tc>
        <w:tc>
          <w:tcPr>
            <w:tcW w:w="6650" w:type="dxa"/>
            <w:gridSpan w:val="3"/>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lang w:eastAsia="ru-RU"/>
              </w:rPr>
              <w:t>Костюковичский районный исполнительный комитет</w:t>
            </w:r>
          </w:p>
        </w:tc>
      </w:tr>
      <w:tr w:rsidR="000D07E2" w:rsidRPr="00470BC4" w:rsidTr="00470BC4">
        <w:tc>
          <w:tcPr>
            <w:tcW w:w="568"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10.</w:t>
            </w:r>
          </w:p>
        </w:tc>
        <w:tc>
          <w:tcPr>
            <w:tcW w:w="2989"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Срок проекта</w:t>
            </w:r>
          </w:p>
        </w:tc>
        <w:tc>
          <w:tcPr>
            <w:tcW w:w="6650" w:type="dxa"/>
            <w:gridSpan w:val="3"/>
          </w:tcPr>
          <w:p w:rsidR="000D07E2" w:rsidRPr="00470BC4" w:rsidRDefault="000D07E2" w:rsidP="00470BC4">
            <w:pPr>
              <w:widowControl w:val="0"/>
              <w:spacing w:after="0" w:line="240" w:lineRule="exact"/>
              <w:jc w:val="both"/>
              <w:rPr>
                <w:rFonts w:ascii="Times New Roman" w:hAnsi="Times New Roman" w:cs="Times New Roman"/>
                <w:color w:val="FF0000"/>
                <w:sz w:val="24"/>
                <w:szCs w:val="24"/>
              </w:rPr>
            </w:pPr>
            <w:r w:rsidRPr="00470BC4">
              <w:rPr>
                <w:rFonts w:ascii="Times New Roman" w:hAnsi="Times New Roman" w:cs="Times New Roman"/>
                <w:sz w:val="24"/>
                <w:szCs w:val="24"/>
                <w:lang w:eastAsia="ru-RU"/>
              </w:rPr>
              <w:t>1 год</w:t>
            </w:r>
          </w:p>
        </w:tc>
      </w:tr>
      <w:tr w:rsidR="000D07E2" w:rsidRPr="00470BC4" w:rsidTr="00470BC4">
        <w:tc>
          <w:tcPr>
            <w:tcW w:w="568"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11.</w:t>
            </w:r>
          </w:p>
        </w:tc>
        <w:tc>
          <w:tcPr>
            <w:tcW w:w="2989"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Цель проекта</w:t>
            </w:r>
          </w:p>
        </w:tc>
        <w:tc>
          <w:tcPr>
            <w:tcW w:w="6650" w:type="dxa"/>
            <w:gridSpan w:val="3"/>
          </w:tcPr>
          <w:p w:rsidR="000D07E2" w:rsidRPr="00470BC4" w:rsidRDefault="000D07E2" w:rsidP="008A2798">
            <w:pPr>
              <w:spacing w:after="0" w:line="240" w:lineRule="auto"/>
              <w:ind w:firstLine="753"/>
              <w:jc w:val="both"/>
              <w:rPr>
                <w:rFonts w:ascii="PT Sans" w:hAnsi="PT Sans" w:cs="Segoe UI"/>
                <w:color w:val="212529"/>
                <w:sz w:val="24"/>
                <w:szCs w:val="24"/>
                <w:lang w:eastAsia="ru-RU"/>
              </w:rPr>
            </w:pPr>
            <w:r w:rsidRPr="00470BC4">
              <w:rPr>
                <w:rFonts w:ascii="PT Sans" w:hAnsi="PT Sans" w:cs="Segoe UI"/>
                <w:color w:val="212529"/>
                <w:sz w:val="24"/>
                <w:szCs w:val="24"/>
                <w:lang w:eastAsia="ru-RU"/>
              </w:rPr>
              <w:t xml:space="preserve">Целью проекта является </w:t>
            </w:r>
            <w:r w:rsidRPr="00470BC4">
              <w:rPr>
                <w:rFonts w:ascii="Times New Roman" w:hAnsi="Times New Roman" w:cs="Times New Roman"/>
                <w:sz w:val="24"/>
                <w:szCs w:val="24"/>
                <w:lang w:eastAsia="ru-RU"/>
              </w:rPr>
              <w:t>содействие</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сохранению</w:t>
            </w:r>
            <w:r>
              <w:rPr>
                <w:rFonts w:ascii="Times New Roman" w:hAnsi="Times New Roman" w:cs="Times New Roman"/>
                <w:sz w:val="24"/>
                <w:szCs w:val="24"/>
                <w:lang w:eastAsia="ru-RU"/>
              </w:rPr>
              <w:br/>
            </w:r>
            <w:r w:rsidRPr="00470BC4">
              <w:rPr>
                <w:rFonts w:ascii="Times New Roman" w:hAnsi="Times New Roman" w:cs="Times New Roman"/>
                <w:sz w:val="24"/>
                <w:szCs w:val="24"/>
                <w:lang w:eastAsia="ru-RU"/>
              </w:rPr>
              <w:t>и укреплению здоровья и жизни детей и подростков,</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проживающих на территории, подвергшейся радиоактивному загрязнению через возрождение хоккея, как массового вида спорта</w:t>
            </w:r>
          </w:p>
        </w:tc>
      </w:tr>
      <w:tr w:rsidR="000D07E2" w:rsidRPr="00470BC4" w:rsidTr="00470BC4">
        <w:trPr>
          <w:trHeight w:val="2294"/>
        </w:trPr>
        <w:tc>
          <w:tcPr>
            <w:tcW w:w="568"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12.</w:t>
            </w:r>
          </w:p>
        </w:tc>
        <w:tc>
          <w:tcPr>
            <w:tcW w:w="2989"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Задачи проекта</w:t>
            </w:r>
          </w:p>
        </w:tc>
        <w:tc>
          <w:tcPr>
            <w:tcW w:w="6650" w:type="dxa"/>
            <w:gridSpan w:val="3"/>
          </w:tcPr>
          <w:p w:rsidR="000D07E2" w:rsidRPr="00470BC4" w:rsidRDefault="000D07E2" w:rsidP="00470BC4">
            <w:pPr>
              <w:numPr>
                <w:ilvl w:val="0"/>
                <w:numId w:val="2"/>
              </w:numPr>
              <w:tabs>
                <w:tab w:val="left" w:pos="328"/>
                <w:tab w:val="left" w:pos="1036"/>
              </w:tabs>
              <w:spacing w:after="0" w:line="240" w:lineRule="auto"/>
              <w:ind w:left="67" w:firstLine="686"/>
              <w:contextualSpacing/>
              <w:jc w:val="both"/>
              <w:textAlignment w:val="baseline"/>
              <w:rPr>
                <w:rFonts w:ascii="Times New Roman" w:hAnsi="Times New Roman" w:cs="Times New Roman"/>
                <w:sz w:val="24"/>
                <w:szCs w:val="24"/>
                <w:bdr w:val="none" w:sz="0" w:space="0" w:color="auto" w:frame="1"/>
              </w:rPr>
            </w:pPr>
            <w:r w:rsidRPr="00470BC4">
              <w:rPr>
                <w:rFonts w:ascii="Times New Roman" w:hAnsi="Times New Roman" w:cs="Times New Roman"/>
                <w:sz w:val="24"/>
                <w:szCs w:val="24"/>
                <w:lang w:eastAsia="ru-RU"/>
              </w:rPr>
              <w:t>Экипировать команду в соответствии с требованиями, чтобы дети могли принимать участие в соревнованиях любого уровня и чувствовать себя комфортно.</w:t>
            </w:r>
          </w:p>
          <w:p w:rsidR="000D07E2" w:rsidRPr="00470BC4" w:rsidRDefault="000D07E2" w:rsidP="00470BC4">
            <w:pPr>
              <w:numPr>
                <w:ilvl w:val="0"/>
                <w:numId w:val="2"/>
              </w:numPr>
              <w:tabs>
                <w:tab w:val="left" w:pos="328"/>
                <w:tab w:val="left" w:pos="1036"/>
              </w:tabs>
              <w:spacing w:after="0" w:line="240" w:lineRule="auto"/>
              <w:ind w:left="67" w:firstLine="686"/>
              <w:contextualSpacing/>
              <w:jc w:val="both"/>
              <w:textAlignment w:val="baseline"/>
              <w:rPr>
                <w:rFonts w:ascii="Times New Roman" w:hAnsi="Times New Roman" w:cs="Times New Roman"/>
                <w:sz w:val="24"/>
                <w:szCs w:val="24"/>
                <w:bdr w:val="none" w:sz="0" w:space="0" w:color="auto" w:frame="1"/>
              </w:rPr>
            </w:pPr>
            <w:r w:rsidRPr="00470BC4">
              <w:rPr>
                <w:rFonts w:ascii="Times New Roman" w:hAnsi="Times New Roman" w:cs="Times New Roman"/>
                <w:sz w:val="24"/>
                <w:szCs w:val="24"/>
                <w:lang w:eastAsia="ru-RU"/>
              </w:rPr>
              <w:t>Развивать массовый детский хоккей</w:t>
            </w:r>
            <w:r w:rsidRPr="00470BC4">
              <w:rPr>
                <w:rFonts w:ascii="Times New Roman" w:hAnsi="Times New Roman" w:cs="Times New Roman"/>
                <w:sz w:val="24"/>
                <w:szCs w:val="24"/>
              </w:rPr>
              <w:t>.</w:t>
            </w:r>
          </w:p>
          <w:p w:rsidR="000D07E2" w:rsidRPr="00470BC4" w:rsidRDefault="000D07E2" w:rsidP="00470BC4">
            <w:pPr>
              <w:numPr>
                <w:ilvl w:val="0"/>
                <w:numId w:val="2"/>
              </w:numPr>
              <w:tabs>
                <w:tab w:val="left" w:pos="328"/>
                <w:tab w:val="left" w:pos="1036"/>
              </w:tabs>
              <w:spacing w:after="0" w:line="240" w:lineRule="auto"/>
              <w:ind w:left="67" w:firstLine="686"/>
              <w:contextualSpacing/>
              <w:jc w:val="both"/>
              <w:textAlignment w:val="baseline"/>
              <w:rPr>
                <w:rFonts w:ascii="Times New Roman" w:hAnsi="Times New Roman" w:cs="Times New Roman"/>
                <w:sz w:val="24"/>
                <w:szCs w:val="24"/>
                <w:bdr w:val="none" w:sz="0" w:space="0" w:color="auto" w:frame="1"/>
              </w:rPr>
            </w:pPr>
            <w:r w:rsidRPr="00470BC4">
              <w:rPr>
                <w:rFonts w:ascii="Times New Roman" w:hAnsi="Times New Roman" w:cs="Times New Roman"/>
                <w:sz w:val="24"/>
                <w:szCs w:val="24"/>
                <w:lang w:eastAsia="ru-RU"/>
              </w:rPr>
              <w:t>Пропагандировать занятия спортом и здоровый образ жизни среди детей и подростков Костюковичского района</w:t>
            </w:r>
            <w:r w:rsidRPr="00470BC4">
              <w:rPr>
                <w:rFonts w:ascii="Times New Roman" w:hAnsi="Times New Roman" w:cs="Times New Roman"/>
                <w:sz w:val="24"/>
                <w:szCs w:val="24"/>
              </w:rPr>
              <w:t>.</w:t>
            </w:r>
          </w:p>
          <w:p w:rsidR="000D07E2" w:rsidRPr="00470BC4" w:rsidRDefault="000D07E2" w:rsidP="00470BC4">
            <w:pPr>
              <w:numPr>
                <w:ilvl w:val="0"/>
                <w:numId w:val="2"/>
              </w:numPr>
              <w:tabs>
                <w:tab w:val="left" w:pos="328"/>
                <w:tab w:val="left" w:pos="1036"/>
              </w:tabs>
              <w:spacing w:after="0" w:line="240" w:lineRule="auto"/>
              <w:ind w:left="67" w:firstLine="686"/>
              <w:contextualSpacing/>
              <w:jc w:val="both"/>
              <w:textAlignment w:val="baseline"/>
              <w:rPr>
                <w:rFonts w:ascii="Times New Roman" w:hAnsi="Times New Roman" w:cs="Times New Roman"/>
                <w:sz w:val="24"/>
                <w:szCs w:val="24"/>
                <w:bdr w:val="none" w:sz="0" w:space="0" w:color="auto" w:frame="1"/>
              </w:rPr>
            </w:pPr>
            <w:r w:rsidRPr="00470BC4">
              <w:rPr>
                <w:rFonts w:ascii="Times New Roman" w:hAnsi="Times New Roman" w:cs="Times New Roman"/>
                <w:sz w:val="24"/>
                <w:szCs w:val="24"/>
                <w:lang w:eastAsia="ru-RU"/>
              </w:rPr>
              <w:t>Предотвратить детский</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травматизм</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посредством использования хоккейной формы и организации системы тренировок</w:t>
            </w:r>
          </w:p>
        </w:tc>
      </w:tr>
      <w:tr w:rsidR="000D07E2" w:rsidRPr="00470BC4" w:rsidTr="00470BC4">
        <w:tc>
          <w:tcPr>
            <w:tcW w:w="568"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13.</w:t>
            </w:r>
          </w:p>
        </w:tc>
        <w:tc>
          <w:tcPr>
            <w:tcW w:w="2989" w:type="dxa"/>
          </w:tcPr>
          <w:p w:rsidR="000D07E2" w:rsidRPr="00470BC4" w:rsidRDefault="000D07E2" w:rsidP="00470BC4">
            <w:pPr>
              <w:widowControl w:val="0"/>
              <w:spacing w:after="0" w:line="302"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Детальное описание деятельности в рамках проекта в соответствии с поставленными задачами</w:t>
            </w:r>
          </w:p>
        </w:tc>
        <w:tc>
          <w:tcPr>
            <w:tcW w:w="6650" w:type="dxa"/>
            <w:gridSpan w:val="3"/>
          </w:tcPr>
          <w:p w:rsidR="000D07E2" w:rsidRPr="00470BC4" w:rsidRDefault="000D07E2" w:rsidP="00470BC4">
            <w:pPr>
              <w:pStyle w:val="a8"/>
              <w:numPr>
                <w:ilvl w:val="0"/>
                <w:numId w:val="6"/>
              </w:numPr>
              <w:tabs>
                <w:tab w:val="left" w:pos="328"/>
                <w:tab w:val="left" w:pos="1036"/>
              </w:tabs>
              <w:spacing w:after="0" w:line="240" w:lineRule="auto"/>
              <w:ind w:left="44" w:firstLine="709"/>
              <w:textAlignment w:val="baseline"/>
              <w:rPr>
                <w:rFonts w:ascii="Times New Roman" w:hAnsi="Times New Roman" w:cs="Times New Roman"/>
                <w:sz w:val="24"/>
                <w:szCs w:val="24"/>
                <w:lang w:eastAsia="ru-RU"/>
              </w:rPr>
            </w:pPr>
            <w:r w:rsidRPr="00470BC4">
              <w:rPr>
                <w:rFonts w:ascii="Times New Roman" w:hAnsi="Times New Roman" w:cs="Times New Roman"/>
                <w:sz w:val="24"/>
                <w:szCs w:val="24"/>
                <w:lang w:eastAsia="ru-RU"/>
              </w:rPr>
              <w:t>Приобретение хоккейной формы.</w:t>
            </w:r>
          </w:p>
          <w:p w:rsidR="000D07E2" w:rsidRPr="00470BC4" w:rsidRDefault="000D07E2" w:rsidP="00470BC4">
            <w:pPr>
              <w:pStyle w:val="a8"/>
              <w:numPr>
                <w:ilvl w:val="0"/>
                <w:numId w:val="6"/>
              </w:numPr>
              <w:tabs>
                <w:tab w:val="left" w:pos="328"/>
                <w:tab w:val="left" w:pos="1036"/>
              </w:tabs>
              <w:spacing w:after="0" w:line="240" w:lineRule="auto"/>
              <w:ind w:left="44" w:firstLine="709"/>
              <w:textAlignment w:val="baseline"/>
              <w:rPr>
                <w:rFonts w:ascii="Times New Roman" w:hAnsi="Times New Roman" w:cs="Times New Roman"/>
                <w:sz w:val="24"/>
                <w:szCs w:val="24"/>
                <w:lang w:eastAsia="ru-RU"/>
              </w:rPr>
            </w:pPr>
            <w:r w:rsidRPr="00470BC4">
              <w:rPr>
                <w:rFonts w:ascii="Times New Roman" w:hAnsi="Times New Roman" w:cs="Times New Roman"/>
                <w:sz w:val="24"/>
                <w:szCs w:val="24"/>
                <w:lang w:eastAsia="ru-RU"/>
              </w:rPr>
              <w:t>Использование формы во время занятий хоккеем в качестве средства, предотвращающего детский травматизм.</w:t>
            </w:r>
          </w:p>
          <w:p w:rsidR="000D07E2" w:rsidRPr="00470BC4" w:rsidRDefault="000D07E2" w:rsidP="00470BC4">
            <w:pPr>
              <w:pStyle w:val="a8"/>
              <w:numPr>
                <w:ilvl w:val="0"/>
                <w:numId w:val="6"/>
              </w:numPr>
              <w:tabs>
                <w:tab w:val="left" w:pos="328"/>
                <w:tab w:val="left" w:pos="1036"/>
              </w:tabs>
              <w:spacing w:after="0" w:line="240" w:lineRule="auto"/>
              <w:ind w:left="44" w:firstLine="709"/>
              <w:textAlignment w:val="baseline"/>
              <w:rPr>
                <w:rFonts w:ascii="Times New Roman" w:hAnsi="Times New Roman" w:cs="Times New Roman"/>
                <w:sz w:val="24"/>
                <w:szCs w:val="24"/>
                <w:lang w:eastAsia="ru-RU"/>
              </w:rPr>
            </w:pPr>
            <w:r w:rsidRPr="00470BC4">
              <w:rPr>
                <w:rFonts w:ascii="Times New Roman" w:hAnsi="Times New Roman" w:cs="Times New Roman"/>
                <w:sz w:val="24"/>
                <w:szCs w:val="24"/>
                <w:lang w:eastAsia="ru-RU"/>
              </w:rPr>
              <w:t xml:space="preserve">  Решение проблемы организации досуга, отвлечение детей от пагубных привычек позволит больше времени проводить на свежем воздухе, что будет способствовать укреплению здоровья.</w:t>
            </w:r>
          </w:p>
          <w:p w:rsidR="000D07E2" w:rsidRPr="00470BC4" w:rsidRDefault="000D07E2" w:rsidP="00470BC4">
            <w:pPr>
              <w:pStyle w:val="a8"/>
              <w:numPr>
                <w:ilvl w:val="0"/>
                <w:numId w:val="6"/>
              </w:numPr>
              <w:tabs>
                <w:tab w:val="left" w:pos="328"/>
                <w:tab w:val="left" w:pos="1036"/>
              </w:tabs>
              <w:spacing w:after="0" w:line="240" w:lineRule="auto"/>
              <w:ind w:left="44" w:firstLine="709"/>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Создание методического материала (анкеты, буклеты, баннеры) попопуляризации детского хоккея.</w:t>
            </w:r>
          </w:p>
          <w:p w:rsidR="000D07E2" w:rsidRPr="00470BC4" w:rsidRDefault="000D07E2" w:rsidP="00470BC4">
            <w:pPr>
              <w:pStyle w:val="a8"/>
              <w:numPr>
                <w:ilvl w:val="0"/>
                <w:numId w:val="6"/>
              </w:numPr>
              <w:tabs>
                <w:tab w:val="left" w:pos="328"/>
                <w:tab w:val="left" w:pos="1036"/>
              </w:tabs>
              <w:spacing w:after="0" w:line="240" w:lineRule="auto"/>
              <w:ind w:left="44" w:firstLine="709"/>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Организация работы секций физкультурно-оздоровительного центра по хоккею</w:t>
            </w:r>
          </w:p>
        </w:tc>
      </w:tr>
      <w:tr w:rsidR="000D07E2" w:rsidRPr="00470BC4" w:rsidTr="00470BC4">
        <w:tc>
          <w:tcPr>
            <w:tcW w:w="568"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14.</w:t>
            </w:r>
          </w:p>
        </w:tc>
        <w:tc>
          <w:tcPr>
            <w:tcW w:w="2989"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Обоснование проекта</w:t>
            </w:r>
          </w:p>
        </w:tc>
        <w:tc>
          <w:tcPr>
            <w:tcW w:w="6650" w:type="dxa"/>
            <w:gridSpan w:val="3"/>
          </w:tcPr>
          <w:p w:rsidR="000D07E2" w:rsidRPr="00470BC4" w:rsidRDefault="000D07E2" w:rsidP="00470BC4">
            <w:pPr>
              <w:ind w:firstLine="753"/>
              <w:contextualSpacing/>
              <w:jc w:val="both"/>
              <w:rPr>
                <w:rFonts w:ascii="Times New Roman" w:hAnsi="Times New Roman" w:cs="Times New Roman"/>
                <w:sz w:val="24"/>
                <w:szCs w:val="24"/>
                <w:shd w:val="clear" w:color="auto" w:fill="FFFFFF"/>
              </w:rPr>
            </w:pPr>
            <w:r w:rsidRPr="00470BC4">
              <w:rPr>
                <w:rFonts w:ascii="Times New Roman" w:hAnsi="Times New Roman" w:cs="Times New Roman"/>
                <w:sz w:val="24"/>
                <w:szCs w:val="24"/>
                <w:shd w:val="clear" w:color="auto" w:fill="FFFFFF"/>
              </w:rPr>
              <w:t>В Костюковичском районе актуальность проекта</w:t>
            </w:r>
            <w:r>
              <w:rPr>
                <w:rFonts w:ascii="Times New Roman" w:hAnsi="Times New Roman" w:cs="Times New Roman"/>
                <w:sz w:val="24"/>
                <w:szCs w:val="24"/>
                <w:shd w:val="clear" w:color="auto" w:fill="FFFFFF"/>
              </w:rPr>
              <w:t xml:space="preserve"> </w:t>
            </w:r>
            <w:r w:rsidRPr="00470BC4">
              <w:rPr>
                <w:rFonts w:ascii="Times New Roman" w:hAnsi="Times New Roman" w:cs="Times New Roman"/>
                <w:sz w:val="24"/>
                <w:szCs w:val="24"/>
                <w:shd w:val="clear" w:color="auto" w:fill="FFFFFF"/>
              </w:rPr>
              <w:t>обусловлена общественной потребностью.</w:t>
            </w:r>
            <w:r>
              <w:rPr>
                <w:rFonts w:ascii="Times New Roman" w:hAnsi="Times New Roman" w:cs="Times New Roman"/>
                <w:sz w:val="24"/>
                <w:szCs w:val="24"/>
                <w:shd w:val="clear" w:color="auto" w:fill="FFFFFF"/>
              </w:rPr>
              <w:t xml:space="preserve"> </w:t>
            </w:r>
            <w:r w:rsidRPr="00470BC4">
              <w:rPr>
                <w:rFonts w:ascii="Times New Roman" w:hAnsi="Times New Roman" w:cs="Times New Roman"/>
                <w:sz w:val="24"/>
                <w:szCs w:val="24"/>
                <w:shd w:val="clear" w:color="auto" w:fill="FFFFFF"/>
              </w:rPr>
              <w:t>Район имеет</w:t>
            </w:r>
            <w:r w:rsidRPr="00470BC4">
              <w:rPr>
                <w:rFonts w:ascii="Times New Roman" w:hAnsi="Times New Roman" w:cs="Times New Roman"/>
                <w:sz w:val="24"/>
                <w:szCs w:val="24"/>
              </w:rPr>
              <w:t xml:space="preserve"> 78 из 183н</w:t>
            </w:r>
            <w:r>
              <w:rPr>
                <w:rFonts w:ascii="Times New Roman" w:hAnsi="Times New Roman" w:cs="Times New Roman"/>
                <w:sz w:val="24"/>
                <w:szCs w:val="24"/>
              </w:rPr>
              <w:t xml:space="preserve"> </w:t>
            </w:r>
            <w:r w:rsidRPr="00470BC4">
              <w:rPr>
                <w:rFonts w:ascii="Times New Roman" w:hAnsi="Times New Roman" w:cs="Times New Roman"/>
                <w:sz w:val="24"/>
                <w:szCs w:val="24"/>
              </w:rPr>
              <w:t>аселенных пунктов, которые подверглись радиоактивному загрязнению</w:t>
            </w:r>
            <w:r w:rsidRPr="00470BC4">
              <w:rPr>
                <w:rFonts w:ascii="Times New Roman" w:hAnsi="Times New Roman" w:cs="Times New Roman"/>
                <w:sz w:val="24"/>
                <w:szCs w:val="24"/>
                <w:shd w:val="clear" w:color="auto" w:fill="FFFFFF"/>
              </w:rPr>
              <w:t>,</w:t>
            </w:r>
            <w:r w:rsidRPr="00470BC4">
              <w:rPr>
                <w:rFonts w:ascii="Times New Roman" w:hAnsi="Times New Roman" w:cs="Times New Roman"/>
                <w:sz w:val="24"/>
                <w:szCs w:val="24"/>
              </w:rPr>
              <w:t>40 населенных пунктов были отселены.</w:t>
            </w:r>
          </w:p>
          <w:p w:rsidR="000D07E2" w:rsidRPr="00470BC4" w:rsidRDefault="000D07E2" w:rsidP="00470BC4">
            <w:pPr>
              <w:spacing w:after="0" w:line="240" w:lineRule="auto"/>
              <w:ind w:firstLine="753"/>
              <w:contextualSpacing/>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Возрождение в г.Костюковичи хоккея с шайбой как массового вида спорта– это решение проблемы занятости и оздоровления детей школьного возраста, молодежи, организация правильного проведения досуга.</w:t>
            </w:r>
          </w:p>
          <w:p w:rsidR="000D07E2" w:rsidRPr="00470BC4" w:rsidRDefault="000D07E2" w:rsidP="00470BC4">
            <w:pPr>
              <w:spacing w:after="0" w:line="240" w:lineRule="auto"/>
              <w:ind w:firstLine="753"/>
              <w:contextualSpacing/>
              <w:jc w:val="both"/>
              <w:rPr>
                <w:rFonts w:ascii="Times New Roman" w:hAnsi="Times New Roman" w:cs="Times New Roman"/>
                <w:sz w:val="24"/>
                <w:szCs w:val="24"/>
              </w:rPr>
            </w:pPr>
            <w:r w:rsidRPr="00470BC4">
              <w:rPr>
                <w:rFonts w:ascii="Times New Roman" w:hAnsi="Times New Roman" w:cs="Times New Roman"/>
                <w:sz w:val="24"/>
                <w:szCs w:val="24"/>
                <w:shd w:val="clear" w:color="auto" w:fill="FFFFFF"/>
              </w:rPr>
              <w:t xml:space="preserve">При </w:t>
            </w:r>
            <w:r w:rsidRPr="00470BC4">
              <w:rPr>
                <w:rFonts w:ascii="Times New Roman" w:hAnsi="Times New Roman" w:cs="Times New Roman"/>
                <w:sz w:val="24"/>
                <w:szCs w:val="24"/>
              </w:rPr>
              <w:t>новой хоккейной коробке на базе физкультурно-оздоровительного центра,</w:t>
            </w:r>
            <w:r>
              <w:rPr>
                <w:rFonts w:ascii="Times New Roman" w:hAnsi="Times New Roman" w:cs="Times New Roman"/>
                <w:sz w:val="24"/>
                <w:szCs w:val="24"/>
              </w:rPr>
              <w:t xml:space="preserve"> </w:t>
            </w:r>
            <w:r w:rsidRPr="00470BC4">
              <w:rPr>
                <w:rFonts w:ascii="Times New Roman" w:hAnsi="Times New Roman" w:cs="Times New Roman"/>
                <w:sz w:val="24"/>
                <w:szCs w:val="24"/>
              </w:rPr>
              <w:t>набор тренировочных групп невозможен по причине отсутствия должной экипировки. Участие в соревнованиях «Золотая шайба», матчевые встречи различного уровня с 2021г. невозможны по причине отсутствия хоккейной экипировки юных хоккеистов.</w:t>
            </w:r>
          </w:p>
          <w:p w:rsidR="000D07E2" w:rsidRPr="00470BC4" w:rsidRDefault="000D07E2" w:rsidP="00470BC4">
            <w:pPr>
              <w:spacing w:after="0" w:line="240" w:lineRule="auto"/>
              <w:ind w:firstLine="753"/>
              <w:contextualSpacing/>
              <w:jc w:val="both"/>
              <w:rPr>
                <w:rFonts w:ascii="Times New Roman" w:hAnsi="Times New Roman" w:cs="Times New Roman"/>
                <w:sz w:val="24"/>
                <w:szCs w:val="24"/>
              </w:rPr>
            </w:pPr>
            <w:r w:rsidRPr="00470BC4">
              <w:rPr>
                <w:rFonts w:ascii="Times New Roman" w:hAnsi="Times New Roman" w:cs="Times New Roman"/>
                <w:sz w:val="24"/>
                <w:szCs w:val="24"/>
              </w:rPr>
              <w:t>Сборная</w:t>
            </w:r>
            <w:r>
              <w:rPr>
                <w:rFonts w:ascii="Times New Roman" w:hAnsi="Times New Roman" w:cs="Times New Roman"/>
                <w:sz w:val="24"/>
                <w:szCs w:val="24"/>
              </w:rPr>
              <w:t xml:space="preserve"> </w:t>
            </w:r>
            <w:r w:rsidRPr="00470BC4">
              <w:rPr>
                <w:rFonts w:ascii="Times New Roman" w:hAnsi="Times New Roman" w:cs="Times New Roman"/>
                <w:sz w:val="24"/>
                <w:szCs w:val="24"/>
              </w:rPr>
              <w:t xml:space="preserve">г.Костюковичи занимала 3 место на </w:t>
            </w:r>
            <w:r w:rsidRPr="00470BC4">
              <w:rPr>
                <w:rFonts w:ascii="Times New Roman" w:hAnsi="Times New Roman" w:cs="Times New Roman"/>
                <w:sz w:val="24"/>
                <w:szCs w:val="24"/>
              </w:rPr>
              <w:lastRenderedPageBreak/>
              <w:t>финальном Республиканском этапе «Золотая шайба» (</w:t>
            </w:r>
            <w:smartTag w:uri="urn:schemas-microsoft-com:office:smarttags" w:element="metricconverter">
              <w:smartTagPr>
                <w:attr w:name="ProductID" w:val="2008 г"/>
              </w:smartTagPr>
              <w:r w:rsidRPr="00470BC4">
                <w:rPr>
                  <w:rFonts w:ascii="Times New Roman" w:hAnsi="Times New Roman" w:cs="Times New Roman"/>
                  <w:sz w:val="24"/>
                  <w:szCs w:val="24"/>
                </w:rPr>
                <w:t>2008 г</w:t>
              </w:r>
            </w:smartTag>
            <w:r w:rsidRPr="00470BC4">
              <w:rPr>
                <w:rFonts w:ascii="Times New Roman" w:hAnsi="Times New Roman" w:cs="Times New Roman"/>
                <w:sz w:val="24"/>
                <w:szCs w:val="24"/>
              </w:rPr>
              <w:t xml:space="preserve">., г.Пружаны), «Колосок» (2006г., г.Гродно). </w:t>
            </w:r>
          </w:p>
          <w:p w:rsidR="000D07E2" w:rsidRPr="00470BC4" w:rsidRDefault="000D07E2" w:rsidP="00470BC4">
            <w:pPr>
              <w:spacing w:after="0" w:line="240" w:lineRule="auto"/>
              <w:ind w:firstLine="753"/>
              <w:contextualSpacing/>
              <w:jc w:val="both"/>
              <w:rPr>
                <w:rFonts w:ascii="Times New Roman" w:hAnsi="Times New Roman" w:cs="Times New Roman"/>
                <w:sz w:val="24"/>
                <w:szCs w:val="24"/>
              </w:rPr>
            </w:pPr>
            <w:r w:rsidRPr="00470BC4">
              <w:rPr>
                <w:rFonts w:ascii="Times New Roman" w:hAnsi="Times New Roman" w:cs="Times New Roman"/>
                <w:sz w:val="24"/>
                <w:szCs w:val="24"/>
              </w:rPr>
              <w:t>Сборная Костюковичского района ежегодно была победителем зональных первенств и являлась призером областных:</w:t>
            </w:r>
          </w:p>
          <w:p w:rsidR="000D07E2" w:rsidRPr="00470BC4" w:rsidRDefault="000D07E2" w:rsidP="00470BC4">
            <w:pPr>
              <w:spacing w:after="0" w:line="240" w:lineRule="auto"/>
              <w:ind w:firstLine="753"/>
              <w:contextualSpacing/>
              <w:jc w:val="both"/>
              <w:rPr>
                <w:rFonts w:ascii="Times New Roman" w:hAnsi="Times New Roman" w:cs="Times New Roman"/>
                <w:sz w:val="24"/>
                <w:szCs w:val="24"/>
              </w:rPr>
            </w:pPr>
            <w:r w:rsidRPr="00470BC4">
              <w:rPr>
                <w:rFonts w:ascii="Times New Roman" w:hAnsi="Times New Roman" w:cs="Times New Roman"/>
                <w:b/>
                <w:color w:val="0070C0"/>
                <w:sz w:val="24"/>
                <w:szCs w:val="24"/>
              </w:rPr>
              <w:t>https://www.youtube.com/watch?v=smyo9pzDjfU</w:t>
            </w:r>
          </w:p>
          <w:p w:rsidR="000D07E2" w:rsidRPr="00470BC4" w:rsidRDefault="000D07E2" w:rsidP="00470BC4">
            <w:pPr>
              <w:spacing w:after="0" w:line="240" w:lineRule="auto"/>
              <w:ind w:firstLine="753"/>
              <w:contextualSpacing/>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Хоккей воспитывает целеустремлённость, волю, ответственность, солидарность, т.е. все позитивные качества, способствующие воспитанию полноценно развитой личности</w:t>
            </w:r>
          </w:p>
        </w:tc>
      </w:tr>
      <w:tr w:rsidR="000D07E2" w:rsidRPr="00470BC4" w:rsidTr="00470BC4">
        <w:tc>
          <w:tcPr>
            <w:tcW w:w="568"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lastRenderedPageBreak/>
              <w:t>15.</w:t>
            </w:r>
          </w:p>
        </w:tc>
        <w:tc>
          <w:tcPr>
            <w:tcW w:w="2989" w:type="dxa"/>
          </w:tcPr>
          <w:p w:rsidR="000D07E2" w:rsidRPr="00470BC4" w:rsidRDefault="000D07E2" w:rsidP="00470BC4">
            <w:pPr>
              <w:widowControl w:val="0"/>
              <w:spacing w:after="0" w:line="240" w:lineRule="auto"/>
              <w:rPr>
                <w:rFonts w:ascii="Times New Roman" w:hAnsi="Times New Roman" w:cs="Times New Roman"/>
                <w:b/>
                <w:bCs/>
                <w:sz w:val="24"/>
                <w:szCs w:val="24"/>
              </w:rPr>
            </w:pPr>
            <w:r w:rsidRPr="00470BC4">
              <w:rPr>
                <w:rFonts w:ascii="PT Sans" w:hAnsi="PT Sans" w:cs="Segoe UI"/>
                <w:b/>
                <w:bCs/>
                <w:sz w:val="24"/>
                <w:szCs w:val="24"/>
                <w:lang w:eastAsia="ru-RU"/>
              </w:rPr>
              <w:t>Видение результата</w:t>
            </w:r>
          </w:p>
        </w:tc>
        <w:tc>
          <w:tcPr>
            <w:tcW w:w="6650" w:type="dxa"/>
            <w:gridSpan w:val="3"/>
          </w:tcPr>
          <w:p w:rsidR="000D07E2" w:rsidRPr="00470BC4" w:rsidRDefault="000D07E2" w:rsidP="00470BC4">
            <w:pPr>
              <w:widowControl w:val="0"/>
              <w:spacing w:after="0" w:line="240" w:lineRule="auto"/>
              <w:ind w:firstLine="753"/>
              <w:jc w:val="both"/>
              <w:rPr>
                <w:rFonts w:ascii="PT Sans" w:hAnsi="PT Sans" w:cs="Segoe UI"/>
                <w:sz w:val="24"/>
                <w:szCs w:val="24"/>
                <w:lang w:eastAsia="ru-RU"/>
              </w:rPr>
            </w:pPr>
            <w:r w:rsidRPr="00470BC4">
              <w:rPr>
                <w:rFonts w:ascii="PT Sans" w:hAnsi="PT Sans" w:cs="Segoe UI"/>
                <w:sz w:val="24"/>
                <w:szCs w:val="24"/>
                <w:lang w:eastAsia="ru-RU"/>
              </w:rPr>
              <w:t>Ожидаемый результат реализации проекта:</w:t>
            </w:r>
          </w:p>
          <w:p w:rsidR="000D07E2" w:rsidRPr="00470BC4" w:rsidRDefault="000D07E2" w:rsidP="00470BC4">
            <w:pPr>
              <w:widowControl w:val="0"/>
              <w:spacing w:after="0" w:line="240" w:lineRule="auto"/>
              <w:ind w:firstLine="753"/>
              <w:jc w:val="both"/>
              <w:rPr>
                <w:rFonts w:ascii="PT Sans" w:hAnsi="PT Sans" w:cs="Segoe UI"/>
                <w:sz w:val="24"/>
                <w:szCs w:val="24"/>
                <w:lang w:eastAsia="ru-RU"/>
              </w:rPr>
            </w:pPr>
            <w:r w:rsidRPr="00470BC4">
              <w:rPr>
                <w:rFonts w:ascii="PT Sans" w:hAnsi="PT Sans" w:cs="Segoe UI"/>
                <w:sz w:val="24"/>
                <w:szCs w:val="24"/>
                <w:lang w:eastAsia="ru-RU"/>
              </w:rPr>
              <w:t>- ежегодная организация и проведение соревнований и первенств различного уровня по хоккею;</w:t>
            </w:r>
          </w:p>
          <w:p w:rsidR="000D07E2" w:rsidRPr="00470BC4" w:rsidRDefault="000D07E2" w:rsidP="00470BC4">
            <w:pPr>
              <w:widowControl w:val="0"/>
              <w:tabs>
                <w:tab w:val="left" w:pos="1036"/>
              </w:tabs>
              <w:spacing w:after="0" w:line="240" w:lineRule="auto"/>
              <w:ind w:firstLine="753"/>
              <w:jc w:val="both"/>
              <w:rPr>
                <w:rFonts w:ascii="Times New Roman" w:hAnsi="Times New Roman" w:cs="Times New Roman"/>
                <w:sz w:val="24"/>
                <w:szCs w:val="24"/>
                <w:lang w:eastAsia="ru-RU"/>
              </w:rPr>
            </w:pPr>
            <w:r w:rsidRPr="00470BC4">
              <w:rPr>
                <w:rFonts w:ascii="PT Sans" w:hAnsi="PT Sans" w:cs="Segoe UI"/>
                <w:sz w:val="24"/>
                <w:szCs w:val="24"/>
                <w:lang w:eastAsia="ru-RU"/>
              </w:rPr>
              <w:t xml:space="preserve">- </w:t>
            </w:r>
            <w:r w:rsidRPr="00470BC4">
              <w:rPr>
                <w:rFonts w:ascii="Times New Roman" w:hAnsi="Times New Roman" w:cs="Times New Roman"/>
                <w:sz w:val="24"/>
                <w:szCs w:val="24"/>
                <w:lang w:eastAsia="ru-RU"/>
              </w:rPr>
              <w:t>сформированная и подготовленная полупрофессиональная команда для участия в зональных, областных соревнованиях по детскому и юношескому хоккею, способная показывать хорошие результаты и завоёвывать призовые места;</w:t>
            </w:r>
          </w:p>
          <w:p w:rsidR="000D07E2" w:rsidRPr="00470BC4" w:rsidRDefault="000D07E2" w:rsidP="00470BC4">
            <w:pPr>
              <w:widowControl w:val="0"/>
              <w:spacing w:after="0" w:line="240" w:lineRule="auto"/>
              <w:ind w:firstLine="753"/>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 сформированные 3 физкультурно-оздоровительные группы по обучению игре в хоккей</w:t>
            </w:r>
          </w:p>
        </w:tc>
      </w:tr>
      <w:tr w:rsidR="000D07E2" w:rsidRPr="00470BC4" w:rsidTr="00470BC4">
        <w:trPr>
          <w:trHeight w:val="235"/>
        </w:trPr>
        <w:tc>
          <w:tcPr>
            <w:tcW w:w="568"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16.</w:t>
            </w:r>
          </w:p>
        </w:tc>
        <w:tc>
          <w:tcPr>
            <w:tcW w:w="2989" w:type="dxa"/>
          </w:tcPr>
          <w:p w:rsidR="000D07E2" w:rsidRPr="00470BC4" w:rsidRDefault="000D07E2" w:rsidP="00470BC4">
            <w:pPr>
              <w:widowControl w:val="0"/>
              <w:spacing w:after="0" w:line="298"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Деятельность после окончания проекта</w:t>
            </w:r>
          </w:p>
        </w:tc>
        <w:tc>
          <w:tcPr>
            <w:tcW w:w="6650" w:type="dxa"/>
            <w:gridSpan w:val="3"/>
          </w:tcPr>
          <w:p w:rsidR="000D07E2" w:rsidRPr="00470BC4" w:rsidRDefault="000D07E2" w:rsidP="00470BC4">
            <w:pPr>
              <w:spacing w:after="0" w:line="240" w:lineRule="auto"/>
              <w:ind w:left="34" w:firstLine="719"/>
              <w:contextualSpacing/>
              <w:jc w:val="both"/>
              <w:rPr>
                <w:rFonts w:ascii="Times New Roman" w:hAnsi="Times New Roman" w:cs="Times New Roman"/>
                <w:sz w:val="24"/>
                <w:szCs w:val="24"/>
                <w:lang w:eastAsia="ru-RU"/>
              </w:rPr>
            </w:pPr>
            <w:r w:rsidRPr="00470BC4">
              <w:rPr>
                <w:rFonts w:ascii="Times New Roman" w:hAnsi="Times New Roman" w:cs="Times New Roman"/>
                <w:sz w:val="24"/>
                <w:szCs w:val="24"/>
                <w:lang w:eastAsia="ru-RU"/>
              </w:rPr>
              <w:t>Приобретение хоккейной формы для экипировки команды в количестве 25 человек</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позволит длительное время обеспечить участие детей и подростков Костюковичского района в спортивных соревнованиях        по хоккею как на уровне области, так и на республиканском уровне. Использование хоккейной формы</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предотвратит детский травматизм,</w:t>
            </w:r>
            <w:r>
              <w:rPr>
                <w:rFonts w:ascii="Times New Roman" w:hAnsi="Times New Roman" w:cs="Times New Roman"/>
                <w:sz w:val="24"/>
                <w:szCs w:val="24"/>
                <w:lang w:eastAsia="ru-RU"/>
              </w:rPr>
              <w:t xml:space="preserve"> </w:t>
            </w:r>
            <w:r w:rsidRPr="00470BC4">
              <w:rPr>
                <w:rFonts w:ascii="Times New Roman" w:hAnsi="Times New Roman" w:cs="Times New Roman"/>
                <w:sz w:val="24"/>
                <w:szCs w:val="24"/>
                <w:lang w:eastAsia="ru-RU"/>
              </w:rPr>
              <w:t xml:space="preserve">будет дисциплинировать команду, поднимать командный дух, воспитывать эстетический вкус </w:t>
            </w:r>
          </w:p>
        </w:tc>
      </w:tr>
      <w:tr w:rsidR="000D07E2" w:rsidRPr="00470BC4" w:rsidTr="00470BC4">
        <w:trPr>
          <w:trHeight w:val="235"/>
        </w:trPr>
        <w:tc>
          <w:tcPr>
            <w:tcW w:w="568"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17.</w:t>
            </w:r>
          </w:p>
        </w:tc>
        <w:tc>
          <w:tcPr>
            <w:tcW w:w="2989" w:type="dxa"/>
          </w:tcPr>
          <w:p w:rsidR="000D07E2" w:rsidRPr="00470BC4" w:rsidRDefault="000D07E2" w:rsidP="00470BC4">
            <w:pPr>
              <w:widowControl w:val="0"/>
              <w:spacing w:after="0" w:line="240" w:lineRule="auto"/>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Проведенная предварительная работа по направлению</w:t>
            </w:r>
          </w:p>
        </w:tc>
        <w:tc>
          <w:tcPr>
            <w:tcW w:w="6650" w:type="dxa"/>
            <w:gridSpan w:val="3"/>
          </w:tcPr>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Закуплены станок для заточки коньков, снегоуборщик.</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Закуплено и установлено музыкальное оборудование.</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Оборудовано соответствующее освещение.</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Изготовлены и размещены на бортах коробки логотипы хоккейной тематики.</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В летний период произведено обслуживание и герметизации бетонного покрытия коробки.</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Приобретено 15 пар роликовых коньков и 10 пар коньков для проката.</w:t>
            </w:r>
          </w:p>
        </w:tc>
      </w:tr>
      <w:tr w:rsidR="000D07E2" w:rsidRPr="00470BC4" w:rsidTr="00470BC4">
        <w:trPr>
          <w:trHeight w:val="235"/>
        </w:trPr>
        <w:tc>
          <w:tcPr>
            <w:tcW w:w="568"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18.</w:t>
            </w:r>
          </w:p>
        </w:tc>
        <w:tc>
          <w:tcPr>
            <w:tcW w:w="2989" w:type="dxa"/>
          </w:tcPr>
          <w:p w:rsidR="000D07E2" w:rsidRPr="00470BC4" w:rsidRDefault="000D07E2" w:rsidP="00470BC4">
            <w:pPr>
              <w:widowControl w:val="0"/>
              <w:spacing w:after="0" w:line="240" w:lineRule="auto"/>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Бюджет проекта</w:t>
            </w:r>
          </w:p>
        </w:tc>
        <w:tc>
          <w:tcPr>
            <w:tcW w:w="2386"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Наименование</w:t>
            </w:r>
          </w:p>
        </w:tc>
        <w:tc>
          <w:tcPr>
            <w:tcW w:w="248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Количество</w:t>
            </w:r>
          </w:p>
        </w:tc>
        <w:tc>
          <w:tcPr>
            <w:tcW w:w="1783" w:type="dxa"/>
          </w:tcPr>
          <w:p w:rsidR="000D07E2" w:rsidRPr="00470BC4" w:rsidRDefault="000D07E2" w:rsidP="00470BC4">
            <w:pPr>
              <w:widowControl w:val="0"/>
              <w:spacing w:after="0" w:line="240" w:lineRule="exact"/>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Сумма</w:t>
            </w:r>
          </w:p>
        </w:tc>
      </w:tr>
      <w:tr w:rsidR="000D07E2" w:rsidRPr="00470BC4" w:rsidTr="00470BC4">
        <w:trPr>
          <w:trHeight w:val="240"/>
        </w:trPr>
        <w:tc>
          <w:tcPr>
            <w:tcW w:w="3557" w:type="dxa"/>
            <w:gridSpan w:val="2"/>
            <w:vMerge w:val="restart"/>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Средства донора:</w:t>
            </w:r>
          </w:p>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 xml:space="preserve">17000 </w:t>
            </w:r>
            <w:r w:rsidRPr="00470BC4">
              <w:rPr>
                <w:rFonts w:ascii="Times New Roman" w:hAnsi="Times New Roman" w:cs="Times New Roman"/>
                <w:color w:val="000000"/>
                <w:sz w:val="24"/>
                <w:szCs w:val="24"/>
              </w:rPr>
              <w:t>долларов США</w:t>
            </w:r>
          </w:p>
        </w:tc>
        <w:tc>
          <w:tcPr>
            <w:tcW w:w="2386"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Хоккейная экипировка игрока</w:t>
            </w:r>
          </w:p>
        </w:tc>
        <w:tc>
          <w:tcPr>
            <w:tcW w:w="2481"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23комплекта</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11 200 долларов США</w:t>
            </w:r>
          </w:p>
        </w:tc>
      </w:tr>
      <w:tr w:rsidR="000D07E2" w:rsidRPr="00470BC4" w:rsidTr="00470BC4">
        <w:tc>
          <w:tcPr>
            <w:tcW w:w="3557"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386"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Хоккейная экипировка вратаря</w:t>
            </w:r>
          </w:p>
        </w:tc>
        <w:tc>
          <w:tcPr>
            <w:tcW w:w="248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2 комплекта</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2 300 долларов США</w:t>
            </w:r>
          </w:p>
        </w:tc>
      </w:tr>
      <w:tr w:rsidR="000D07E2" w:rsidRPr="00470BC4" w:rsidTr="00470BC4">
        <w:tc>
          <w:tcPr>
            <w:tcW w:w="3557"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386"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 xml:space="preserve">Хоккейная экипировка </w:t>
            </w:r>
          </w:p>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(лето)</w:t>
            </w:r>
          </w:p>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-ролики</w:t>
            </w:r>
          </w:p>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-клюшки</w:t>
            </w:r>
          </w:p>
        </w:tc>
        <w:tc>
          <w:tcPr>
            <w:tcW w:w="248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25 комплектов</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2 000 долларов США</w:t>
            </w:r>
          </w:p>
        </w:tc>
      </w:tr>
      <w:tr w:rsidR="000D07E2" w:rsidRPr="00470BC4" w:rsidTr="00470BC4">
        <w:tc>
          <w:tcPr>
            <w:tcW w:w="3557"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386" w:type="dxa"/>
          </w:tcPr>
          <w:p w:rsidR="000D07E2" w:rsidRPr="00470BC4" w:rsidRDefault="000D07E2" w:rsidP="00470BC4">
            <w:pPr>
              <w:spacing w:after="0" w:line="240" w:lineRule="auto"/>
              <w:rPr>
                <w:rFonts w:ascii="Times New Roman" w:hAnsi="Times New Roman" w:cs="Times New Roman"/>
                <w:bCs/>
                <w:color w:val="000000"/>
                <w:sz w:val="24"/>
                <w:szCs w:val="24"/>
                <w:lang w:eastAsia="ru-RU"/>
              </w:rPr>
            </w:pPr>
            <w:r w:rsidRPr="00470BC4">
              <w:rPr>
                <w:rFonts w:ascii="Times New Roman" w:hAnsi="Times New Roman" w:cs="Times New Roman"/>
                <w:bCs/>
                <w:color w:val="000000"/>
                <w:sz w:val="24"/>
                <w:szCs w:val="24"/>
                <w:lang w:eastAsia="ru-RU"/>
              </w:rPr>
              <w:t xml:space="preserve">Призы и атрибутика для торжественного открытия и проведения </w:t>
            </w:r>
            <w:r>
              <w:rPr>
                <w:rFonts w:ascii="Times New Roman" w:hAnsi="Times New Roman" w:cs="Times New Roman"/>
                <w:bCs/>
                <w:color w:val="000000"/>
                <w:sz w:val="24"/>
                <w:szCs w:val="24"/>
                <w:lang w:eastAsia="ru-RU"/>
              </w:rPr>
              <w:br/>
            </w:r>
            <w:r w:rsidRPr="00470BC4">
              <w:rPr>
                <w:rFonts w:ascii="Times New Roman" w:hAnsi="Times New Roman" w:cs="Times New Roman"/>
                <w:bCs/>
                <w:color w:val="000000"/>
                <w:sz w:val="24"/>
                <w:szCs w:val="24"/>
                <w:lang w:eastAsia="ru-RU"/>
              </w:rPr>
              <w:t>спортмассовых мероприятий:</w:t>
            </w:r>
          </w:p>
          <w:p w:rsidR="000D07E2" w:rsidRPr="00470BC4" w:rsidRDefault="000D07E2" w:rsidP="00470BC4">
            <w:pPr>
              <w:spacing w:after="0" w:line="240" w:lineRule="auto"/>
              <w:rPr>
                <w:rFonts w:ascii="Times New Roman" w:hAnsi="Times New Roman" w:cs="Times New Roman"/>
                <w:bCs/>
                <w:color w:val="000000"/>
                <w:sz w:val="24"/>
                <w:szCs w:val="24"/>
                <w:lang w:eastAsia="ru-RU"/>
              </w:rPr>
            </w:pPr>
            <w:r w:rsidRPr="00470BC4">
              <w:rPr>
                <w:rFonts w:ascii="Times New Roman" w:hAnsi="Times New Roman" w:cs="Times New Roman"/>
                <w:bCs/>
                <w:color w:val="000000"/>
                <w:sz w:val="24"/>
                <w:szCs w:val="24"/>
                <w:lang w:eastAsia="ru-RU"/>
              </w:rPr>
              <w:lastRenderedPageBreak/>
              <w:t>-призы, кубки, медали;</w:t>
            </w:r>
          </w:p>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-расходы на грамоты;</w:t>
            </w:r>
          </w:p>
          <w:p w:rsidR="000D07E2" w:rsidRPr="00470BC4" w:rsidRDefault="000D07E2" w:rsidP="00470BC4">
            <w:pPr>
              <w:spacing w:after="0" w:line="240" w:lineRule="auto"/>
              <w:rPr>
                <w:rFonts w:cs="Calibri"/>
                <w:color w:val="000000"/>
                <w:lang w:eastAsia="ru-RU"/>
              </w:rPr>
            </w:pPr>
            <w:r w:rsidRPr="00470BC4">
              <w:rPr>
                <w:rFonts w:ascii="Times New Roman" w:hAnsi="Times New Roman" w:cs="Times New Roman"/>
                <w:bCs/>
                <w:sz w:val="24"/>
                <w:szCs w:val="24"/>
                <w:lang w:eastAsia="ru-RU"/>
              </w:rPr>
              <w:t>-баннеры, футболки</w:t>
            </w:r>
          </w:p>
        </w:tc>
        <w:tc>
          <w:tcPr>
            <w:tcW w:w="2481"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lastRenderedPageBreak/>
              <w:t>1 церемония открытия</w:t>
            </w:r>
          </w:p>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5 спортивно-массовых мероприятий</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1 000 долларов США</w:t>
            </w:r>
          </w:p>
        </w:tc>
      </w:tr>
      <w:tr w:rsidR="000D07E2" w:rsidRPr="00470BC4" w:rsidTr="00470BC4">
        <w:tc>
          <w:tcPr>
            <w:tcW w:w="3557"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386" w:type="dxa"/>
          </w:tcPr>
          <w:p w:rsidR="000D07E2" w:rsidRPr="00470BC4" w:rsidRDefault="000D07E2" w:rsidP="00470BC4">
            <w:pPr>
              <w:spacing w:after="0" w:line="240" w:lineRule="auto"/>
              <w:rPr>
                <w:rFonts w:ascii="Times New Roman" w:hAnsi="Times New Roman" w:cs="Times New Roman"/>
                <w:bCs/>
                <w:color w:val="000000"/>
                <w:sz w:val="24"/>
                <w:szCs w:val="24"/>
                <w:lang w:eastAsia="ru-RU"/>
              </w:rPr>
            </w:pPr>
            <w:r w:rsidRPr="00470BC4">
              <w:rPr>
                <w:rFonts w:ascii="Times New Roman" w:hAnsi="Times New Roman" w:cs="Times New Roman"/>
                <w:bCs/>
                <w:color w:val="000000"/>
                <w:sz w:val="24"/>
                <w:szCs w:val="24"/>
                <w:lang w:eastAsia="ru-RU"/>
              </w:rPr>
              <w:t>Организация поездки на хоккейный матч</w:t>
            </w:r>
          </w:p>
        </w:tc>
        <w:tc>
          <w:tcPr>
            <w:tcW w:w="248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1 поездка – 27 человек</w:t>
            </w:r>
          </w:p>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«Арена г.Минск»</w:t>
            </w:r>
          </w:p>
          <w:p w:rsidR="000D07E2" w:rsidRPr="00470BC4" w:rsidRDefault="000D07E2" w:rsidP="00470BC4">
            <w:pPr>
              <w:widowControl w:val="0"/>
              <w:spacing w:after="0" w:line="240" w:lineRule="exact"/>
              <w:jc w:val="both"/>
              <w:rPr>
                <w:rFonts w:ascii="Times New Roman" w:hAnsi="Times New Roman" w:cs="Times New Roman"/>
                <w:sz w:val="24"/>
                <w:szCs w:val="24"/>
              </w:rPr>
            </w:pP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500 долларов США</w:t>
            </w:r>
          </w:p>
        </w:tc>
      </w:tr>
      <w:tr w:rsidR="000D07E2" w:rsidRPr="00470BC4" w:rsidTr="00470BC4">
        <w:trPr>
          <w:trHeight w:val="708"/>
        </w:trPr>
        <w:tc>
          <w:tcPr>
            <w:tcW w:w="3557" w:type="dxa"/>
            <w:gridSpan w:val="2"/>
            <w:vMerge w:val="restart"/>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Средства софинансирования:</w:t>
            </w:r>
          </w:p>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1 500</w:t>
            </w:r>
            <w:r w:rsidRPr="00470BC4">
              <w:rPr>
                <w:rFonts w:ascii="Times New Roman" w:hAnsi="Times New Roman" w:cs="Times New Roman"/>
                <w:color w:val="000000"/>
                <w:sz w:val="24"/>
                <w:szCs w:val="24"/>
              </w:rPr>
              <w:t xml:space="preserve"> долларов США</w:t>
            </w:r>
          </w:p>
        </w:tc>
        <w:tc>
          <w:tcPr>
            <w:tcW w:w="2386"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Проведение презентации</w:t>
            </w:r>
          </w:p>
        </w:tc>
        <w:tc>
          <w:tcPr>
            <w:tcW w:w="2481"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Аренда помещения, аренда оборудования,</w:t>
            </w:r>
          </w:p>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кофе-пауза</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200 долларов США</w:t>
            </w:r>
          </w:p>
        </w:tc>
      </w:tr>
      <w:tr w:rsidR="000D07E2" w:rsidRPr="00470BC4" w:rsidTr="00470BC4">
        <w:trPr>
          <w:trHeight w:val="684"/>
        </w:trPr>
        <w:tc>
          <w:tcPr>
            <w:tcW w:w="3557"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386" w:type="dxa"/>
          </w:tcPr>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Подготовка буклетов и рекламной продукции</w:t>
            </w:r>
          </w:p>
        </w:tc>
        <w:tc>
          <w:tcPr>
            <w:tcW w:w="2481" w:type="dxa"/>
          </w:tcPr>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Печать информационных</w:t>
            </w:r>
            <w:r>
              <w:rPr>
                <w:rFonts w:ascii="Times New Roman" w:hAnsi="Times New Roman" w:cs="Times New Roman"/>
                <w:sz w:val="24"/>
                <w:szCs w:val="24"/>
              </w:rPr>
              <w:t xml:space="preserve"> </w:t>
            </w:r>
            <w:r w:rsidRPr="00470BC4">
              <w:rPr>
                <w:rFonts w:ascii="Times New Roman" w:hAnsi="Times New Roman" w:cs="Times New Roman"/>
                <w:sz w:val="24"/>
                <w:szCs w:val="24"/>
              </w:rPr>
              <w:t>материалов – 500 шт.</w:t>
            </w: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100 долларов США</w:t>
            </w:r>
          </w:p>
        </w:tc>
      </w:tr>
      <w:tr w:rsidR="000D07E2" w:rsidRPr="00470BC4" w:rsidTr="00470BC4">
        <w:trPr>
          <w:trHeight w:val="684"/>
        </w:trPr>
        <w:tc>
          <w:tcPr>
            <w:tcW w:w="3557"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386" w:type="dxa"/>
          </w:tcPr>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Волонтерские работы:</w:t>
            </w:r>
          </w:p>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lang w:eastAsia="ru-RU"/>
              </w:rPr>
              <w:t>-мероприятия по торжественному открытию спортивных соревнований</w:t>
            </w:r>
            <w:r w:rsidRPr="00470BC4">
              <w:rPr>
                <w:rFonts w:ascii="Times New Roman" w:hAnsi="Times New Roman" w:cs="Times New Roman"/>
                <w:sz w:val="24"/>
                <w:szCs w:val="24"/>
              </w:rPr>
              <w:t>;</w:t>
            </w:r>
          </w:p>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rPr>
              <w:t>-подготовка спортивной площадки;</w:t>
            </w:r>
          </w:p>
          <w:p w:rsidR="000D07E2" w:rsidRPr="00470BC4" w:rsidRDefault="000D07E2" w:rsidP="00470BC4">
            <w:pPr>
              <w:spacing w:after="0" w:line="240" w:lineRule="auto"/>
              <w:rPr>
                <w:rFonts w:ascii="Times New Roman" w:hAnsi="Times New Roman" w:cs="Times New Roman"/>
                <w:sz w:val="24"/>
                <w:szCs w:val="24"/>
                <w:lang w:eastAsia="ru-RU"/>
              </w:rPr>
            </w:pPr>
            <w:r w:rsidRPr="00470BC4">
              <w:rPr>
                <w:rFonts w:ascii="Times New Roman" w:hAnsi="Times New Roman" w:cs="Times New Roman"/>
                <w:sz w:val="24"/>
                <w:szCs w:val="24"/>
                <w:lang w:eastAsia="ru-RU"/>
              </w:rPr>
              <w:t>-проведение детских соревнований;</w:t>
            </w:r>
          </w:p>
          <w:p w:rsidR="000D07E2" w:rsidRPr="00470BC4" w:rsidRDefault="000D07E2" w:rsidP="00470BC4">
            <w:pPr>
              <w:spacing w:after="0" w:line="240" w:lineRule="auto"/>
              <w:rPr>
                <w:rFonts w:cs="Calibri"/>
                <w:lang w:eastAsia="ru-RU"/>
              </w:rPr>
            </w:pPr>
            <w:r w:rsidRPr="00470BC4">
              <w:rPr>
                <w:rFonts w:ascii="Times New Roman" w:hAnsi="Times New Roman" w:cs="Times New Roman"/>
                <w:sz w:val="24"/>
                <w:szCs w:val="24"/>
                <w:lang w:eastAsia="ru-RU"/>
              </w:rPr>
              <w:t>-продвижение в сети Интернет и СМИ</w:t>
            </w:r>
          </w:p>
        </w:tc>
        <w:tc>
          <w:tcPr>
            <w:tcW w:w="2481" w:type="dxa"/>
          </w:tcPr>
          <w:p w:rsidR="000D07E2" w:rsidRPr="00470BC4" w:rsidRDefault="000D07E2" w:rsidP="00470BC4">
            <w:pPr>
              <w:widowControl w:val="0"/>
              <w:spacing w:after="0" w:line="240" w:lineRule="exact"/>
              <w:rPr>
                <w:rFonts w:ascii="Times New Roman" w:hAnsi="Times New Roman" w:cs="Times New Roman"/>
                <w:sz w:val="24"/>
                <w:szCs w:val="24"/>
              </w:rPr>
            </w:pP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300 долларов США</w:t>
            </w:r>
          </w:p>
        </w:tc>
      </w:tr>
      <w:tr w:rsidR="000D07E2" w:rsidRPr="00470BC4" w:rsidTr="00470BC4">
        <w:trPr>
          <w:trHeight w:val="273"/>
        </w:trPr>
        <w:tc>
          <w:tcPr>
            <w:tcW w:w="3557"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386" w:type="dxa"/>
          </w:tcPr>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Оплата услуг сторонних организаций, материалы:</w:t>
            </w:r>
          </w:p>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 краска-порошок для разметки льда;</w:t>
            </w:r>
          </w:p>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 валики, ДВП (трафареты), перчатки;</w:t>
            </w:r>
          </w:p>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 монтажные пены и стройматериалы;</w:t>
            </w:r>
          </w:p>
          <w:p w:rsidR="000D07E2" w:rsidRPr="00470BC4" w:rsidRDefault="000D07E2" w:rsidP="00470BC4">
            <w:pPr>
              <w:spacing w:after="0" w:line="240" w:lineRule="auto"/>
              <w:rPr>
                <w:rFonts w:ascii="Times New Roman" w:hAnsi="Times New Roman" w:cs="Times New Roman"/>
                <w:bCs/>
                <w:sz w:val="24"/>
                <w:szCs w:val="24"/>
                <w:lang w:eastAsia="ru-RU"/>
              </w:rPr>
            </w:pPr>
            <w:r w:rsidRPr="00470BC4">
              <w:rPr>
                <w:rFonts w:ascii="Times New Roman" w:hAnsi="Times New Roman" w:cs="Times New Roman"/>
                <w:bCs/>
                <w:sz w:val="24"/>
                <w:szCs w:val="24"/>
                <w:lang w:eastAsia="ru-RU"/>
              </w:rPr>
              <w:t>-лопаты, скребки</w:t>
            </w:r>
          </w:p>
        </w:tc>
        <w:tc>
          <w:tcPr>
            <w:tcW w:w="2481" w:type="dxa"/>
          </w:tcPr>
          <w:p w:rsidR="000D07E2" w:rsidRPr="00470BC4" w:rsidRDefault="000D07E2" w:rsidP="00470BC4">
            <w:pPr>
              <w:widowControl w:val="0"/>
              <w:spacing w:after="0" w:line="240" w:lineRule="exact"/>
              <w:rPr>
                <w:rFonts w:ascii="Times New Roman" w:hAnsi="Times New Roman" w:cs="Times New Roman"/>
                <w:sz w:val="24"/>
                <w:szCs w:val="24"/>
              </w:rPr>
            </w:pPr>
          </w:p>
        </w:tc>
        <w:tc>
          <w:tcPr>
            <w:tcW w:w="178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p>
          <w:p w:rsidR="000D07E2" w:rsidRPr="00470BC4" w:rsidRDefault="000D07E2" w:rsidP="00470BC4">
            <w:pPr>
              <w:spacing w:after="0" w:line="240" w:lineRule="auto"/>
              <w:rPr>
                <w:rFonts w:ascii="Times New Roman" w:hAnsi="Times New Roman" w:cs="Times New Roman"/>
                <w:sz w:val="24"/>
                <w:szCs w:val="24"/>
              </w:rPr>
            </w:pPr>
            <w:r w:rsidRPr="00470BC4">
              <w:rPr>
                <w:rFonts w:ascii="Times New Roman" w:hAnsi="Times New Roman" w:cs="Times New Roman"/>
                <w:sz w:val="24"/>
                <w:szCs w:val="24"/>
              </w:rPr>
              <w:t>500</w:t>
            </w:r>
            <w:r w:rsidRPr="00470BC4">
              <w:rPr>
                <w:rFonts w:ascii="Times New Roman" w:hAnsi="Times New Roman" w:cs="Times New Roman"/>
                <w:color w:val="000000"/>
                <w:sz w:val="24"/>
                <w:szCs w:val="24"/>
              </w:rPr>
              <w:t xml:space="preserve"> долларов США</w:t>
            </w:r>
          </w:p>
        </w:tc>
      </w:tr>
    </w:tbl>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D07E2" w:rsidP="000A31AC">
      <w:pPr>
        <w:ind w:left="-993" w:firstLine="709"/>
        <w:jc w:val="center"/>
        <w:rPr>
          <w:rFonts w:ascii="Times New Roman" w:hAnsi="Times New Roman" w:cs="Times New Roman"/>
          <w:b/>
          <w:sz w:val="24"/>
          <w:szCs w:val="24"/>
        </w:rPr>
      </w:pPr>
    </w:p>
    <w:p w:rsidR="000D07E2" w:rsidRDefault="000415B9" w:rsidP="000A31AC">
      <w:pPr>
        <w:ind w:left="-993" w:firstLine="709"/>
        <w:jc w:val="center"/>
        <w:rPr>
          <w:rFonts w:ascii="Times New Roman" w:hAnsi="Times New Roman" w:cs="Times New Roman"/>
          <w:sz w:val="24"/>
          <w:szCs w:val="24"/>
        </w:rPr>
      </w:pPr>
      <w:r>
        <w:rPr>
          <w:noProof/>
          <w:lang w:eastAsia="ru-RU"/>
        </w:rPr>
        <w:drawing>
          <wp:anchor distT="0" distB="0" distL="114300" distR="114300" simplePos="0" relativeHeight="251657216" behindDoc="0" locked="0" layoutInCell="1" allowOverlap="1">
            <wp:simplePos x="0" y="0"/>
            <wp:positionH relativeFrom="column">
              <wp:posOffset>-255270</wp:posOffset>
            </wp:positionH>
            <wp:positionV relativeFrom="paragraph">
              <wp:posOffset>373380</wp:posOffset>
            </wp:positionV>
            <wp:extent cx="6661150" cy="3752215"/>
            <wp:effectExtent l="0" t="0" r="0" b="0"/>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150" cy="3752215"/>
                    </a:xfrm>
                    <a:prstGeom prst="rect">
                      <a:avLst/>
                    </a:prstGeom>
                    <a:noFill/>
                  </pic:spPr>
                </pic:pic>
              </a:graphicData>
            </a:graphic>
            <wp14:sizeRelH relativeFrom="page">
              <wp14:pctWidth>0</wp14:pctWidth>
            </wp14:sizeRelH>
            <wp14:sizeRelV relativeFrom="page">
              <wp14:pctHeight>0</wp14:pctHeight>
            </wp14:sizeRelV>
          </wp:anchor>
        </w:drawing>
      </w:r>
      <w:r w:rsidR="000D07E2">
        <w:rPr>
          <w:rFonts w:ascii="Times New Roman" w:hAnsi="Times New Roman" w:cs="Times New Roman"/>
          <w:b/>
          <w:sz w:val="24"/>
          <w:szCs w:val="24"/>
        </w:rPr>
        <w:t xml:space="preserve">Хоккейная коробка </w:t>
      </w:r>
      <w:r w:rsidR="000D07E2">
        <w:rPr>
          <w:rFonts w:ascii="Times New Roman" w:hAnsi="Times New Roman" w:cs="Times New Roman"/>
          <w:sz w:val="24"/>
          <w:szCs w:val="24"/>
        </w:rPr>
        <w:t>(30х</w:t>
      </w:r>
      <w:r w:rsidR="000D07E2" w:rsidRPr="00305802">
        <w:rPr>
          <w:rFonts w:ascii="Times New Roman" w:hAnsi="Times New Roman" w:cs="Times New Roman"/>
          <w:sz w:val="24"/>
          <w:szCs w:val="24"/>
        </w:rPr>
        <w:t>60 м</w:t>
      </w:r>
      <w:r w:rsidR="000D07E2">
        <w:rPr>
          <w:rFonts w:ascii="Times New Roman" w:hAnsi="Times New Roman" w:cs="Times New Roman"/>
          <w:sz w:val="24"/>
          <w:szCs w:val="24"/>
        </w:rPr>
        <w:t>.)</w:t>
      </w: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firstLine="993"/>
        <w:rPr>
          <w:rFonts w:ascii="Times New Roman" w:hAnsi="Times New Roman" w:cs="Times New Roman"/>
          <w:b/>
          <w:sz w:val="30"/>
          <w:szCs w:val="30"/>
        </w:rPr>
      </w:pPr>
    </w:p>
    <w:p w:rsidR="000D07E2" w:rsidRPr="00AD0638" w:rsidRDefault="000415B9" w:rsidP="000A31AC">
      <w:pPr>
        <w:ind w:left="-993" w:firstLine="567"/>
        <w:jc w:val="center"/>
        <w:rPr>
          <w:rFonts w:ascii="Times New Roman" w:hAnsi="Times New Roman" w:cs="Times New Roman"/>
          <w:b/>
          <w:sz w:val="24"/>
          <w:szCs w:val="24"/>
        </w:rPr>
      </w:pPr>
      <w:r>
        <w:rPr>
          <w:noProof/>
          <w:lang w:eastAsia="ru-RU"/>
        </w:rPr>
        <w:drawing>
          <wp:anchor distT="0" distB="0" distL="114300" distR="114300" simplePos="0" relativeHeight="251656192" behindDoc="0" locked="0" layoutInCell="1" allowOverlap="1">
            <wp:simplePos x="0" y="0"/>
            <wp:positionH relativeFrom="column">
              <wp:posOffset>-253365</wp:posOffset>
            </wp:positionH>
            <wp:positionV relativeFrom="paragraph">
              <wp:posOffset>346710</wp:posOffset>
            </wp:positionV>
            <wp:extent cx="6713855" cy="3790315"/>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l="5823" r="7738" b="13142"/>
                    <a:stretch>
                      <a:fillRect/>
                    </a:stretch>
                  </pic:blipFill>
                  <pic:spPr bwMode="auto">
                    <a:xfrm>
                      <a:off x="0" y="0"/>
                      <a:ext cx="6713855" cy="3790315"/>
                    </a:xfrm>
                    <a:prstGeom prst="rect">
                      <a:avLst/>
                    </a:prstGeom>
                    <a:noFill/>
                  </pic:spPr>
                </pic:pic>
              </a:graphicData>
            </a:graphic>
            <wp14:sizeRelH relativeFrom="page">
              <wp14:pctWidth>0</wp14:pctWidth>
            </wp14:sizeRelH>
            <wp14:sizeRelV relativeFrom="page">
              <wp14:pctHeight>0</wp14:pctHeight>
            </wp14:sizeRelV>
          </wp:anchor>
        </w:drawing>
      </w:r>
      <w:r w:rsidR="000D07E2" w:rsidRPr="00AD0638">
        <w:rPr>
          <w:rFonts w:ascii="Times New Roman" w:hAnsi="Times New Roman" w:cs="Times New Roman"/>
          <w:b/>
          <w:sz w:val="24"/>
          <w:szCs w:val="24"/>
        </w:rPr>
        <w:t>Работа ледового катка в вечернее время</w:t>
      </w: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24"/>
          <w:szCs w:val="24"/>
        </w:rPr>
      </w:pPr>
    </w:p>
    <w:p w:rsidR="000D07E2" w:rsidRDefault="000D07E2" w:rsidP="00AD0638">
      <w:pPr>
        <w:ind w:left="-993" w:firstLine="709"/>
        <w:rPr>
          <w:rFonts w:ascii="Times New Roman" w:hAnsi="Times New Roman" w:cs="Times New Roman"/>
          <w:b/>
          <w:sz w:val="24"/>
          <w:szCs w:val="24"/>
        </w:rPr>
      </w:pPr>
    </w:p>
    <w:p w:rsidR="000D07E2" w:rsidRPr="00AD0638" w:rsidRDefault="000D07E2" w:rsidP="000A31AC">
      <w:pPr>
        <w:ind w:left="-993" w:firstLine="709"/>
        <w:jc w:val="center"/>
        <w:rPr>
          <w:rFonts w:ascii="Times New Roman" w:hAnsi="Times New Roman" w:cs="Times New Roman"/>
          <w:b/>
          <w:sz w:val="24"/>
          <w:szCs w:val="24"/>
        </w:rPr>
      </w:pPr>
      <w:r w:rsidRPr="00AD0638">
        <w:rPr>
          <w:rFonts w:ascii="Times New Roman" w:hAnsi="Times New Roman" w:cs="Times New Roman"/>
          <w:b/>
          <w:sz w:val="24"/>
          <w:szCs w:val="24"/>
        </w:rPr>
        <w:t>Использование коробки в зимний период</w:t>
      </w:r>
    </w:p>
    <w:p w:rsidR="000D07E2" w:rsidRDefault="000415B9" w:rsidP="00E6783B">
      <w:pPr>
        <w:ind w:left="-993"/>
        <w:rPr>
          <w:rFonts w:ascii="Times New Roman" w:hAnsi="Times New Roman" w:cs="Times New Roman"/>
          <w:b/>
          <w:sz w:val="30"/>
          <w:szCs w:val="30"/>
        </w:rPr>
      </w:pPr>
      <w:r>
        <w:rPr>
          <w:noProof/>
          <w:lang w:eastAsia="ru-RU"/>
        </w:rPr>
        <w:drawing>
          <wp:anchor distT="0" distB="0" distL="114300" distR="114300" simplePos="0" relativeHeight="251658240" behindDoc="0" locked="0" layoutInCell="1" allowOverlap="1">
            <wp:simplePos x="0" y="0"/>
            <wp:positionH relativeFrom="column">
              <wp:posOffset>-142240</wp:posOffset>
            </wp:positionH>
            <wp:positionV relativeFrom="paragraph">
              <wp:posOffset>59055</wp:posOffset>
            </wp:positionV>
            <wp:extent cx="6636385" cy="4533900"/>
            <wp:effectExtent l="0" t="0" r="0" b="0"/>
            <wp:wrapNone/>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l="9471"/>
                    <a:stretch>
                      <a:fillRect/>
                    </a:stretch>
                  </pic:blipFill>
                  <pic:spPr bwMode="auto">
                    <a:xfrm>
                      <a:off x="0" y="0"/>
                      <a:ext cx="6636385" cy="453390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E6783B">
      <w:pPr>
        <w:ind w:left="-993"/>
        <w:rPr>
          <w:rFonts w:ascii="Times New Roman" w:hAnsi="Times New Roman" w:cs="Times New Roman"/>
          <w:b/>
          <w:sz w:val="30"/>
          <w:szCs w:val="30"/>
        </w:rPr>
      </w:pPr>
    </w:p>
    <w:p w:rsidR="000D07E2" w:rsidRDefault="000D07E2" w:rsidP="00E6783B">
      <w:pPr>
        <w:ind w:left="-993"/>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415B9" w:rsidP="008F6E64">
      <w:pPr>
        <w:ind w:left="-993" w:firstLine="851"/>
        <w:rPr>
          <w:rFonts w:ascii="Times New Roman" w:hAnsi="Times New Roman" w:cs="Times New Roman"/>
          <w:b/>
          <w:sz w:val="24"/>
          <w:szCs w:val="24"/>
        </w:rPr>
      </w:pPr>
      <w:r>
        <w:rPr>
          <w:noProof/>
          <w:lang w:eastAsia="ru-RU"/>
        </w:rPr>
        <w:drawing>
          <wp:anchor distT="0" distB="0" distL="114300" distR="114300" simplePos="0" relativeHeight="251661312" behindDoc="0" locked="0" layoutInCell="1" allowOverlap="1">
            <wp:simplePos x="0" y="0"/>
            <wp:positionH relativeFrom="column">
              <wp:posOffset>-139065</wp:posOffset>
            </wp:positionH>
            <wp:positionV relativeFrom="paragraph">
              <wp:posOffset>326390</wp:posOffset>
            </wp:positionV>
            <wp:extent cx="3276600" cy="3886835"/>
            <wp:effectExtent l="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l="11569" t="22009" r="33058" b="28719"/>
                    <a:stretch>
                      <a:fillRect/>
                    </a:stretch>
                  </pic:blipFill>
                  <pic:spPr bwMode="auto">
                    <a:xfrm>
                      <a:off x="0" y="0"/>
                      <a:ext cx="3276600" cy="388683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415B9" w:rsidP="008F6E64">
      <w:pPr>
        <w:ind w:left="-993" w:firstLine="851"/>
        <w:rPr>
          <w:rFonts w:ascii="Times New Roman" w:hAnsi="Times New Roman" w:cs="Times New Roman"/>
          <w:b/>
          <w:sz w:val="24"/>
          <w:szCs w:val="24"/>
        </w:rPr>
      </w:pPr>
      <w:r>
        <w:rPr>
          <w:noProof/>
          <w:lang w:eastAsia="ru-RU"/>
        </w:rPr>
        <w:drawing>
          <wp:anchor distT="0" distB="0" distL="114300" distR="114300" simplePos="0" relativeHeight="251662336" behindDoc="0" locked="0" layoutInCell="1" allowOverlap="1">
            <wp:simplePos x="0" y="0"/>
            <wp:positionH relativeFrom="column">
              <wp:posOffset>3326765</wp:posOffset>
            </wp:positionH>
            <wp:positionV relativeFrom="paragraph">
              <wp:posOffset>36195</wp:posOffset>
            </wp:positionV>
            <wp:extent cx="3171190" cy="3861435"/>
            <wp:effectExtent l="0" t="0" r="0" b="0"/>
            <wp:wrapNone/>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val="0"/>
                        </a:ext>
                      </a:extLst>
                    </a:blip>
                    <a:srcRect l="27245" b="33527"/>
                    <a:stretch>
                      <a:fillRect/>
                    </a:stretch>
                  </pic:blipFill>
                  <pic:spPr bwMode="auto">
                    <a:xfrm>
                      <a:off x="0" y="0"/>
                      <a:ext cx="3171190" cy="386143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415B9" w:rsidP="008F6E64">
      <w:pPr>
        <w:ind w:left="-993" w:firstLine="851"/>
        <w:rPr>
          <w:rFonts w:ascii="Times New Roman" w:hAnsi="Times New Roman" w:cs="Times New Roman"/>
          <w:b/>
          <w:sz w:val="24"/>
          <w:szCs w:val="24"/>
        </w:rPr>
      </w:pPr>
      <w:r>
        <w:rPr>
          <w:noProof/>
          <w:lang w:eastAsia="ru-RU"/>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-164465</wp:posOffset>
            </wp:positionV>
            <wp:extent cx="6661150" cy="4996815"/>
            <wp:effectExtent l="0" t="0" r="0" b="0"/>
            <wp:wrapNone/>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150" cy="499681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Default="000D07E2" w:rsidP="008F6E64">
      <w:pPr>
        <w:ind w:left="-993" w:firstLine="851"/>
        <w:rPr>
          <w:rFonts w:ascii="Times New Roman" w:hAnsi="Times New Roman" w:cs="Times New Roman"/>
          <w:b/>
          <w:sz w:val="24"/>
          <w:szCs w:val="24"/>
        </w:rPr>
      </w:pPr>
    </w:p>
    <w:p w:rsidR="000D07E2" w:rsidRPr="00AD0638" w:rsidRDefault="000D07E2" w:rsidP="008F6E64">
      <w:pPr>
        <w:ind w:left="-993" w:firstLine="851"/>
        <w:rPr>
          <w:rFonts w:ascii="Times New Roman" w:hAnsi="Times New Roman" w:cs="Times New Roman"/>
          <w:b/>
          <w:sz w:val="24"/>
          <w:szCs w:val="24"/>
        </w:rPr>
      </w:pPr>
    </w:p>
    <w:p w:rsidR="000D07E2" w:rsidRDefault="000415B9" w:rsidP="00D7711A">
      <w:pPr>
        <w:ind w:left="-993"/>
        <w:jc w:val="center"/>
        <w:rPr>
          <w:rFonts w:ascii="Times New Roman" w:hAnsi="Times New Roman" w:cs="Times New Roman"/>
          <w:b/>
          <w:sz w:val="30"/>
          <w:szCs w:val="30"/>
        </w:rPr>
      </w:pPr>
      <w:r>
        <w:rPr>
          <w:noProof/>
          <w:lang w:eastAsia="ru-RU"/>
        </w:rPr>
        <w:drawing>
          <wp:anchor distT="0" distB="0" distL="114300" distR="114300" simplePos="0" relativeHeight="251664384" behindDoc="0" locked="0" layoutInCell="1" allowOverlap="1">
            <wp:simplePos x="0" y="0"/>
            <wp:positionH relativeFrom="column">
              <wp:posOffset>-116840</wp:posOffset>
            </wp:positionH>
            <wp:positionV relativeFrom="paragraph">
              <wp:posOffset>196850</wp:posOffset>
            </wp:positionV>
            <wp:extent cx="6661150" cy="3742690"/>
            <wp:effectExtent l="0" t="0" r="0" b="0"/>
            <wp:wrapNone/>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1150" cy="374269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C63EB">
      <w:pPr>
        <w:ind w:left="-993"/>
        <w:jc w:val="center"/>
        <w:rPr>
          <w:rFonts w:ascii="Times New Roman" w:hAnsi="Times New Roman" w:cs="Times New Roman"/>
          <w:b/>
          <w:sz w:val="30"/>
          <w:szCs w:val="30"/>
        </w:rPr>
      </w:pPr>
    </w:p>
    <w:p w:rsidR="000D07E2" w:rsidRDefault="000D07E2" w:rsidP="00402A63">
      <w:pPr>
        <w:rPr>
          <w:rFonts w:ascii="Times New Roman" w:hAnsi="Times New Roman" w:cs="Times New Roman"/>
          <w:b/>
          <w:sz w:val="30"/>
          <w:szCs w:val="30"/>
        </w:rPr>
      </w:pPr>
    </w:p>
    <w:p w:rsidR="000D07E2" w:rsidRDefault="000D07E2" w:rsidP="000A31AC">
      <w:pPr>
        <w:jc w:val="center"/>
        <w:rPr>
          <w:rFonts w:ascii="Times New Roman" w:hAnsi="Times New Roman" w:cs="Times New Roman"/>
          <w:b/>
          <w:sz w:val="30"/>
          <w:szCs w:val="30"/>
        </w:rPr>
      </w:pPr>
      <w:r w:rsidRPr="00AD0638">
        <w:rPr>
          <w:rFonts w:ascii="Times New Roman" w:hAnsi="Times New Roman" w:cs="Times New Roman"/>
          <w:b/>
          <w:sz w:val="24"/>
          <w:szCs w:val="24"/>
        </w:rPr>
        <w:t>Подготовка коробки к соревнованиям</w:t>
      </w:r>
      <w:r w:rsidR="000415B9">
        <w:rPr>
          <w:noProof/>
          <w:lang w:eastAsia="ru-RU"/>
        </w:rPr>
        <w:drawing>
          <wp:anchor distT="0" distB="0" distL="114300" distR="114300" simplePos="0" relativeHeight="251660288" behindDoc="0" locked="0" layoutInCell="1" allowOverlap="1">
            <wp:simplePos x="0" y="0"/>
            <wp:positionH relativeFrom="column">
              <wp:posOffset>-120015</wp:posOffset>
            </wp:positionH>
            <wp:positionV relativeFrom="paragraph">
              <wp:posOffset>384175</wp:posOffset>
            </wp:positionV>
            <wp:extent cx="6647815" cy="4517390"/>
            <wp:effectExtent l="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b="9396"/>
                    <a:stretch>
                      <a:fillRect/>
                    </a:stretch>
                  </pic:blipFill>
                  <pic:spPr bwMode="auto">
                    <a:xfrm>
                      <a:off x="0" y="0"/>
                      <a:ext cx="6647815" cy="451739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C63EB">
      <w:pPr>
        <w:rPr>
          <w:rFonts w:ascii="Times New Roman" w:hAnsi="Times New Roman" w:cs="Times New Roman"/>
          <w:b/>
          <w:sz w:val="30"/>
          <w:szCs w:val="30"/>
        </w:rPr>
      </w:pPr>
    </w:p>
    <w:p w:rsidR="000D07E2" w:rsidRDefault="000D07E2" w:rsidP="00DC63EB">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r>
        <w:rPr>
          <w:rFonts w:ascii="Times New Roman" w:hAnsi="Times New Roman" w:cs="Times New Roman"/>
          <w:b/>
          <w:sz w:val="30"/>
          <w:szCs w:val="30"/>
        </w:rPr>
        <w:t>Товарищеские встречи по хоккею среди ветеранов</w:t>
      </w:r>
    </w:p>
    <w:p w:rsidR="000D07E2" w:rsidRDefault="000415B9" w:rsidP="00AD0638">
      <w:pPr>
        <w:rPr>
          <w:rFonts w:ascii="Times New Roman" w:hAnsi="Times New Roman" w:cs="Times New Roman"/>
          <w:b/>
          <w:sz w:val="30"/>
          <w:szCs w:val="30"/>
        </w:rPr>
      </w:pPr>
      <w:r>
        <w:rPr>
          <w:noProof/>
          <w:lang w:eastAsia="ru-RU"/>
        </w:rPr>
        <w:drawing>
          <wp:anchor distT="0" distB="0" distL="114300" distR="114300" simplePos="0" relativeHeight="251666432" behindDoc="1" locked="0" layoutInCell="1" allowOverlap="1">
            <wp:simplePos x="0" y="0"/>
            <wp:positionH relativeFrom="column">
              <wp:posOffset>-126365</wp:posOffset>
            </wp:positionH>
            <wp:positionV relativeFrom="paragraph">
              <wp:posOffset>34290</wp:posOffset>
            </wp:positionV>
            <wp:extent cx="6644005" cy="4363085"/>
            <wp:effectExtent l="0" t="0" r="0" b="0"/>
            <wp:wrapNone/>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t="12422"/>
                    <a:stretch>
                      <a:fillRect/>
                    </a:stretch>
                  </pic:blipFill>
                  <pic:spPr bwMode="auto">
                    <a:xfrm>
                      <a:off x="0" y="0"/>
                      <a:ext cx="6644005" cy="436308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402A63">
      <w:pPr>
        <w:spacing w:after="0" w:line="240" w:lineRule="auto"/>
        <w:rPr>
          <w:rFonts w:ascii="Times New Roman" w:hAnsi="Times New Roman" w:cs="Times New Roman"/>
          <w:b/>
          <w:sz w:val="30"/>
          <w:szCs w:val="30"/>
        </w:rPr>
      </w:pPr>
      <w:r>
        <w:rPr>
          <w:rFonts w:ascii="Times New Roman" w:hAnsi="Times New Roman" w:cs="Times New Roman"/>
          <w:b/>
          <w:sz w:val="30"/>
          <w:szCs w:val="30"/>
        </w:rPr>
        <w:t>Костюковичи-победители зонального первенства «Золотая Шайба-2019»</w:t>
      </w:r>
    </w:p>
    <w:p w:rsidR="000D07E2" w:rsidRPr="005F4D50" w:rsidRDefault="000D07E2" w:rsidP="007E4700">
      <w:pPr>
        <w:contextualSpacing/>
        <w:rPr>
          <w:rFonts w:ascii="Times New Roman" w:hAnsi="Times New Roman" w:cs="Times New Roman"/>
          <w:sz w:val="24"/>
          <w:szCs w:val="24"/>
        </w:rPr>
      </w:pPr>
      <w:r>
        <w:rPr>
          <w:rFonts w:ascii="Times New Roman" w:hAnsi="Times New Roman" w:cs="Times New Roman"/>
          <w:b/>
          <w:sz w:val="30"/>
          <w:szCs w:val="30"/>
        </w:rPr>
        <w:t>среди детей и подростков(</w:t>
      </w:r>
      <w:r w:rsidRPr="007E4700">
        <w:rPr>
          <w:rFonts w:ascii="Times New Roman" w:hAnsi="Times New Roman" w:cs="Times New Roman"/>
          <w:b/>
          <w:color w:val="0070C0"/>
          <w:sz w:val="30"/>
          <w:szCs w:val="30"/>
        </w:rPr>
        <w:t>https://www.youtube.com/watch?v=smyo9pzDjfU</w:t>
      </w:r>
      <w:r>
        <w:rPr>
          <w:rFonts w:ascii="Times New Roman" w:hAnsi="Times New Roman" w:cs="Times New Roman"/>
          <w:b/>
          <w:color w:val="0070C0"/>
          <w:sz w:val="30"/>
          <w:szCs w:val="30"/>
        </w:rPr>
        <w:t>)</w:t>
      </w:r>
    </w:p>
    <w:p w:rsidR="000D07E2" w:rsidRDefault="000D07E2" w:rsidP="00402A63">
      <w:pPr>
        <w:spacing w:after="0" w:line="240" w:lineRule="auto"/>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415B9" w:rsidP="00056239">
      <w:pPr>
        <w:rPr>
          <w:rFonts w:ascii="Times New Roman" w:hAnsi="Times New Roman" w:cs="Times New Roman"/>
          <w:b/>
          <w:sz w:val="30"/>
          <w:szCs w:val="30"/>
        </w:rPr>
      </w:pPr>
      <w:r>
        <w:rPr>
          <w:noProof/>
          <w:lang w:eastAsia="ru-RU"/>
        </w:rPr>
        <w:drawing>
          <wp:anchor distT="0" distB="0" distL="114300" distR="114300" simplePos="0" relativeHeight="251667456" behindDoc="0" locked="0" layoutInCell="1" allowOverlap="1">
            <wp:simplePos x="0" y="0"/>
            <wp:positionH relativeFrom="column">
              <wp:posOffset>-2540</wp:posOffset>
            </wp:positionH>
            <wp:positionV relativeFrom="paragraph">
              <wp:posOffset>-230505</wp:posOffset>
            </wp:positionV>
            <wp:extent cx="6477000" cy="2951480"/>
            <wp:effectExtent l="0" t="0" r="0" b="0"/>
            <wp:wrapNone/>
            <wp:docPr id="11" name="Рисунок 22" descr="http://foc.kostjukovichi.edu.by/ru/sm_full.aspx?guid=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oc.kostjukovichi.edu.by/ru/sm_full.aspx?guid=10983"/>
                    <pic:cNvPicPr>
                      <a:picLocks noChangeAspect="1" noChangeArrowheads="1"/>
                    </pic:cNvPicPr>
                  </pic:nvPicPr>
                  <pic:blipFill>
                    <a:blip r:embed="rId16">
                      <a:extLst>
                        <a:ext uri="{28A0092B-C50C-407E-A947-70E740481C1C}">
                          <a14:useLocalDpi xmlns:a14="http://schemas.microsoft.com/office/drawing/2010/main" val="0"/>
                        </a:ext>
                      </a:extLst>
                    </a:blip>
                    <a:srcRect l="9947" t="9740" r="12071" b="65147"/>
                    <a:stretch>
                      <a:fillRect/>
                    </a:stretch>
                  </pic:blipFill>
                  <pic:spPr bwMode="auto">
                    <a:xfrm>
                      <a:off x="0" y="0"/>
                      <a:ext cx="6477000" cy="295148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D07E2" w:rsidP="00056239">
      <w:pPr>
        <w:rPr>
          <w:rFonts w:ascii="Times New Roman" w:hAnsi="Times New Roman" w:cs="Times New Roman"/>
          <w:b/>
          <w:sz w:val="30"/>
          <w:szCs w:val="30"/>
        </w:rPr>
      </w:pPr>
    </w:p>
    <w:p w:rsidR="000D07E2" w:rsidRDefault="000415B9" w:rsidP="00056239">
      <w:pPr>
        <w:rPr>
          <w:rFonts w:ascii="Times New Roman" w:hAnsi="Times New Roman" w:cs="Times New Roman"/>
          <w:b/>
          <w:sz w:val="30"/>
          <w:szCs w:val="30"/>
        </w:rPr>
      </w:pPr>
      <w:r>
        <w:rPr>
          <w:noProof/>
          <w:lang w:eastAsia="ru-RU"/>
        </w:rPr>
        <w:drawing>
          <wp:anchor distT="0" distB="0" distL="114300" distR="114300" simplePos="0" relativeHeight="251663360" behindDoc="0" locked="0" layoutInCell="1" allowOverlap="1">
            <wp:simplePos x="0" y="0"/>
            <wp:positionH relativeFrom="column">
              <wp:posOffset>3679190</wp:posOffset>
            </wp:positionH>
            <wp:positionV relativeFrom="paragraph">
              <wp:posOffset>322580</wp:posOffset>
            </wp:positionV>
            <wp:extent cx="2849245" cy="4565015"/>
            <wp:effectExtent l="0" t="0" r="0" b="0"/>
            <wp:wrapNone/>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t="6635" b="3094"/>
                    <a:stretch>
                      <a:fillRect/>
                    </a:stretch>
                  </pic:blipFill>
                  <pic:spPr bwMode="auto">
                    <a:xfrm>
                      <a:off x="0" y="0"/>
                      <a:ext cx="2849245" cy="45650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-2540</wp:posOffset>
            </wp:positionH>
            <wp:positionV relativeFrom="paragraph">
              <wp:posOffset>320675</wp:posOffset>
            </wp:positionV>
            <wp:extent cx="3472180" cy="4565650"/>
            <wp:effectExtent l="0" t="0" r="0" b="0"/>
            <wp:wrapNone/>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b="26042"/>
                    <a:stretch>
                      <a:fillRect/>
                    </a:stretch>
                  </pic:blipFill>
                  <pic:spPr bwMode="auto">
                    <a:xfrm>
                      <a:off x="0" y="0"/>
                      <a:ext cx="3472180" cy="4565650"/>
                    </a:xfrm>
                    <a:prstGeom prst="rect">
                      <a:avLst/>
                    </a:prstGeom>
                    <a:noFill/>
                  </pic:spPr>
                </pic:pic>
              </a:graphicData>
            </a:graphic>
            <wp14:sizeRelH relativeFrom="page">
              <wp14:pctWidth>0</wp14:pctWidth>
            </wp14:sizeRelH>
            <wp14:sizeRelV relativeFrom="page">
              <wp14:pctHeight>0</wp14:pctHeight>
            </wp14:sizeRelV>
          </wp:anchor>
        </w:drawing>
      </w:r>
      <w:r w:rsidR="000D07E2">
        <w:rPr>
          <w:rFonts w:ascii="Times New Roman" w:hAnsi="Times New Roman" w:cs="Times New Roman"/>
          <w:b/>
          <w:sz w:val="30"/>
          <w:szCs w:val="30"/>
        </w:rPr>
        <w:t>Использование коробки в летний период</w:t>
      </w: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AD0638">
      <w:pPr>
        <w:rPr>
          <w:rFonts w:ascii="Times New Roman" w:hAnsi="Times New Roman" w:cs="Times New Roman"/>
          <w:b/>
          <w:sz w:val="30"/>
          <w:szCs w:val="30"/>
        </w:rPr>
      </w:pPr>
    </w:p>
    <w:p w:rsidR="000D07E2" w:rsidRDefault="000D07E2" w:rsidP="00980770">
      <w:pPr>
        <w:jc w:val="center"/>
        <w:rPr>
          <w:rFonts w:ascii="Times New Roman" w:hAnsi="Times New Roman" w:cs="Times New Roman"/>
          <w:b/>
          <w:sz w:val="30"/>
          <w:szCs w:val="30"/>
        </w:rPr>
      </w:pPr>
      <w:r>
        <w:rPr>
          <w:rFonts w:ascii="Times New Roman" w:hAnsi="Times New Roman" w:cs="Times New Roman"/>
          <w:b/>
          <w:sz w:val="30"/>
          <w:szCs w:val="30"/>
        </w:rPr>
        <w:t>Осуществление работы физкультурно-оздоровительных групп по итогам реализации проекта (как в зимний, так и в летний период)</w:t>
      </w:r>
    </w:p>
    <w:p w:rsidR="000D07E2" w:rsidRDefault="000415B9" w:rsidP="00D7711A">
      <w:pPr>
        <w:ind w:left="-993"/>
        <w:jc w:val="center"/>
        <w:rPr>
          <w:rFonts w:ascii="Times New Roman" w:hAnsi="Times New Roman" w:cs="Times New Roman"/>
          <w:b/>
          <w:sz w:val="30"/>
          <w:szCs w:val="30"/>
        </w:rPr>
      </w:pPr>
      <w:r>
        <w:rPr>
          <w:noProof/>
          <w:lang w:eastAsia="ru-RU"/>
        </w:rPr>
        <w:drawing>
          <wp:anchor distT="0" distB="0" distL="114300" distR="114300" simplePos="0" relativeHeight="251653120" behindDoc="0" locked="0" layoutInCell="1" allowOverlap="1">
            <wp:simplePos x="0" y="0"/>
            <wp:positionH relativeFrom="column">
              <wp:posOffset>384810</wp:posOffset>
            </wp:positionH>
            <wp:positionV relativeFrom="paragraph">
              <wp:posOffset>308610</wp:posOffset>
            </wp:positionV>
            <wp:extent cx="1133475" cy="1926590"/>
            <wp:effectExtent l="0" t="0" r="0" b="0"/>
            <wp:wrapNone/>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l="50185" t="10950" r="18895"/>
                    <a:stretch>
                      <a:fillRect/>
                    </a:stretch>
                  </pic:blipFill>
                  <pic:spPr bwMode="auto">
                    <a:xfrm>
                      <a:off x="0" y="0"/>
                      <a:ext cx="1133475" cy="1926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0" locked="0" layoutInCell="1" allowOverlap="1">
            <wp:simplePos x="0" y="0"/>
            <wp:positionH relativeFrom="column">
              <wp:posOffset>1680210</wp:posOffset>
            </wp:positionH>
            <wp:positionV relativeFrom="paragraph">
              <wp:posOffset>266065</wp:posOffset>
            </wp:positionV>
            <wp:extent cx="2668270" cy="1975485"/>
            <wp:effectExtent l="0" t="0" r="0" b="0"/>
            <wp:wrapNone/>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l="6117" t="9816" r="12273"/>
                    <a:stretch>
                      <a:fillRect/>
                    </a:stretch>
                  </pic:blipFill>
                  <pic:spPr bwMode="auto">
                    <a:xfrm>
                      <a:off x="0" y="0"/>
                      <a:ext cx="2668270" cy="19754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2096" behindDoc="0" locked="0" layoutInCell="1" allowOverlap="1">
            <wp:simplePos x="0" y="0"/>
            <wp:positionH relativeFrom="column">
              <wp:posOffset>4474210</wp:posOffset>
            </wp:positionH>
            <wp:positionV relativeFrom="paragraph">
              <wp:posOffset>261620</wp:posOffset>
            </wp:positionV>
            <wp:extent cx="1971675" cy="1971675"/>
            <wp:effectExtent l="0" t="0" r="0" b="0"/>
            <wp:wrapNone/>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415B9" w:rsidP="00D7711A">
      <w:pPr>
        <w:ind w:left="-993"/>
        <w:jc w:val="center"/>
        <w:rPr>
          <w:rFonts w:ascii="Times New Roman" w:hAnsi="Times New Roman" w:cs="Times New Roman"/>
          <w:b/>
          <w:sz w:val="30"/>
          <w:szCs w:val="30"/>
        </w:rPr>
      </w:pPr>
      <w:r>
        <w:rPr>
          <w:noProof/>
          <w:lang w:eastAsia="ru-RU"/>
        </w:rPr>
        <w:drawing>
          <wp:anchor distT="0" distB="0" distL="114300" distR="114300" simplePos="0" relativeHeight="251648000" behindDoc="0" locked="0" layoutInCell="1" allowOverlap="1">
            <wp:simplePos x="0" y="0"/>
            <wp:positionH relativeFrom="column">
              <wp:posOffset>303530</wp:posOffset>
            </wp:positionH>
            <wp:positionV relativeFrom="paragraph">
              <wp:posOffset>109855</wp:posOffset>
            </wp:positionV>
            <wp:extent cx="3197225" cy="2131060"/>
            <wp:effectExtent l="0" t="0" r="0" b="0"/>
            <wp:wrapNone/>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7225" cy="2131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0048" behindDoc="1" locked="0" layoutInCell="1" allowOverlap="1">
            <wp:simplePos x="0" y="0"/>
            <wp:positionH relativeFrom="column">
              <wp:posOffset>3931920</wp:posOffset>
            </wp:positionH>
            <wp:positionV relativeFrom="paragraph">
              <wp:posOffset>100965</wp:posOffset>
            </wp:positionV>
            <wp:extent cx="2520315" cy="2140585"/>
            <wp:effectExtent l="0" t="0" r="0" b="0"/>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r="11687"/>
                    <a:stretch>
                      <a:fillRect/>
                    </a:stretch>
                  </pic:blipFill>
                  <pic:spPr bwMode="auto">
                    <a:xfrm>
                      <a:off x="0" y="0"/>
                      <a:ext cx="2520315" cy="2140585"/>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415B9" w:rsidP="00D7711A">
      <w:pPr>
        <w:ind w:left="-993"/>
        <w:jc w:val="center"/>
        <w:rPr>
          <w:rFonts w:ascii="Times New Roman" w:hAnsi="Times New Roman" w:cs="Times New Roman"/>
          <w:b/>
          <w:sz w:val="30"/>
          <w:szCs w:val="30"/>
        </w:rPr>
      </w:pPr>
      <w:r>
        <w:rPr>
          <w:noProof/>
          <w:lang w:eastAsia="ru-RU"/>
        </w:rPr>
        <w:drawing>
          <wp:anchor distT="0" distB="0" distL="114300" distR="114300" simplePos="0" relativeHeight="251649024" behindDoc="0" locked="0" layoutInCell="1" allowOverlap="1">
            <wp:simplePos x="0" y="0"/>
            <wp:positionH relativeFrom="column">
              <wp:posOffset>297180</wp:posOffset>
            </wp:positionH>
            <wp:positionV relativeFrom="paragraph">
              <wp:posOffset>58420</wp:posOffset>
            </wp:positionV>
            <wp:extent cx="6257925" cy="3957320"/>
            <wp:effectExtent l="0" t="0" r="0"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b="10649"/>
                    <a:stretch>
                      <a:fillRect/>
                    </a:stretch>
                  </pic:blipFill>
                  <pic:spPr bwMode="auto">
                    <a:xfrm>
                      <a:off x="0" y="0"/>
                      <a:ext cx="6257925" cy="395732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Pr="008F6E64" w:rsidRDefault="000D07E2" w:rsidP="00980770">
      <w:pPr>
        <w:ind w:left="-993" w:firstLine="567"/>
        <w:jc w:val="center"/>
        <w:rPr>
          <w:rFonts w:ascii="Times New Roman" w:hAnsi="Times New Roman" w:cs="Times New Roman"/>
          <w:b/>
          <w:sz w:val="24"/>
          <w:szCs w:val="24"/>
        </w:rPr>
      </w:pPr>
      <w:r w:rsidRPr="008F6E64">
        <w:rPr>
          <w:rFonts w:ascii="Times New Roman" w:hAnsi="Times New Roman" w:cs="Times New Roman"/>
          <w:b/>
          <w:sz w:val="24"/>
          <w:szCs w:val="24"/>
        </w:rPr>
        <w:t>Необходимы 23 комплекта хоккейной экипировки игрока</w:t>
      </w:r>
    </w:p>
    <w:p w:rsidR="000D07E2" w:rsidRDefault="000415B9" w:rsidP="00D7711A">
      <w:pPr>
        <w:ind w:left="-993"/>
        <w:jc w:val="center"/>
        <w:rPr>
          <w:rFonts w:ascii="Times New Roman" w:hAnsi="Times New Roman" w:cs="Times New Roman"/>
          <w:b/>
          <w:sz w:val="30"/>
          <w:szCs w:val="30"/>
        </w:rPr>
      </w:pPr>
      <w:r>
        <w:rPr>
          <w:noProof/>
          <w:lang w:eastAsia="ru-RU"/>
        </w:rPr>
        <w:drawing>
          <wp:anchor distT="0" distB="0" distL="114300" distR="114300" simplePos="0" relativeHeight="251654144" behindDoc="0" locked="0" layoutInCell="1" allowOverlap="1">
            <wp:simplePos x="0" y="0"/>
            <wp:positionH relativeFrom="column">
              <wp:posOffset>852805</wp:posOffset>
            </wp:positionH>
            <wp:positionV relativeFrom="paragraph">
              <wp:posOffset>39370</wp:posOffset>
            </wp:positionV>
            <wp:extent cx="4687570" cy="4692650"/>
            <wp:effectExtent l="0" t="0" r="0" b="0"/>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7570" cy="4692650"/>
                    </a:xfrm>
                    <a:prstGeom prst="rect">
                      <a:avLst/>
                    </a:prstGeom>
                    <a:noFill/>
                  </pic:spPr>
                </pic:pic>
              </a:graphicData>
            </a:graphic>
            <wp14:sizeRelH relativeFrom="page">
              <wp14:pctWidth>0</wp14:pctWidth>
            </wp14:sizeRelH>
            <wp14:sizeRelV relativeFrom="page">
              <wp14:pctHeight>0</wp14:pctHeight>
            </wp14:sizeRelV>
          </wp:anchor>
        </w:drawing>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Pr="008F6E64" w:rsidRDefault="000415B9" w:rsidP="00980770">
      <w:pPr>
        <w:ind w:left="-993" w:firstLine="567"/>
        <w:jc w:val="center"/>
        <w:rPr>
          <w:rFonts w:ascii="Times New Roman" w:hAnsi="Times New Roman" w:cs="Times New Roman"/>
          <w:b/>
          <w:sz w:val="24"/>
          <w:szCs w:val="24"/>
        </w:rPr>
      </w:pPr>
      <w:r>
        <w:rPr>
          <w:noProof/>
          <w:lang w:eastAsia="ru-RU"/>
        </w:rPr>
        <w:drawing>
          <wp:anchor distT="0" distB="0" distL="114300" distR="114300" simplePos="0" relativeHeight="251655168" behindDoc="0" locked="0" layoutInCell="1" allowOverlap="1">
            <wp:simplePos x="0" y="0"/>
            <wp:positionH relativeFrom="column">
              <wp:posOffset>-186690</wp:posOffset>
            </wp:positionH>
            <wp:positionV relativeFrom="paragraph">
              <wp:posOffset>299085</wp:posOffset>
            </wp:positionV>
            <wp:extent cx="6535420" cy="4095750"/>
            <wp:effectExtent l="0" t="0" r="0" b="0"/>
            <wp:wrapNone/>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l="10361"/>
                    <a:stretch>
                      <a:fillRect/>
                    </a:stretch>
                  </pic:blipFill>
                  <pic:spPr bwMode="auto">
                    <a:xfrm>
                      <a:off x="0" y="0"/>
                      <a:ext cx="6535420" cy="4095750"/>
                    </a:xfrm>
                    <a:prstGeom prst="rect">
                      <a:avLst/>
                    </a:prstGeom>
                    <a:noFill/>
                  </pic:spPr>
                </pic:pic>
              </a:graphicData>
            </a:graphic>
            <wp14:sizeRelH relativeFrom="page">
              <wp14:pctWidth>0</wp14:pctWidth>
            </wp14:sizeRelH>
            <wp14:sizeRelV relativeFrom="page">
              <wp14:pctHeight>0</wp14:pctHeight>
            </wp14:sizeRelV>
          </wp:anchor>
        </w:drawing>
      </w:r>
      <w:r w:rsidR="000D07E2" w:rsidRPr="008F6E64">
        <w:rPr>
          <w:rFonts w:ascii="Times New Roman" w:hAnsi="Times New Roman" w:cs="Times New Roman"/>
          <w:b/>
          <w:sz w:val="24"/>
          <w:szCs w:val="24"/>
        </w:rPr>
        <w:t>Необходимы 2 комплекта хоккейной экипировки вратаря</w:t>
      </w: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Default="000D07E2" w:rsidP="00D7711A">
      <w:pPr>
        <w:ind w:left="-993"/>
        <w:jc w:val="center"/>
        <w:rPr>
          <w:rFonts w:ascii="Times New Roman" w:hAnsi="Times New Roman" w:cs="Times New Roman"/>
          <w:b/>
          <w:sz w:val="30"/>
          <w:szCs w:val="30"/>
        </w:rPr>
      </w:pPr>
    </w:p>
    <w:p w:rsidR="000D07E2" w:rsidRPr="00834ADE" w:rsidRDefault="000D07E2" w:rsidP="00B87C48">
      <w:pPr>
        <w:tabs>
          <w:tab w:val="left" w:pos="9355"/>
        </w:tabs>
        <w:ind w:left="-993"/>
        <w:jc w:val="center"/>
        <w:rPr>
          <w:rFonts w:ascii="Times New Roman" w:hAnsi="Times New Roman" w:cs="Times New Roman"/>
          <w:b/>
          <w:sz w:val="30"/>
          <w:szCs w:val="30"/>
          <w:lang w:val="en-US"/>
        </w:rPr>
      </w:pPr>
      <w:r w:rsidRPr="00834ADE">
        <w:rPr>
          <w:rFonts w:ascii="Times New Roman" w:hAnsi="Times New Roman" w:cs="Times New Roman"/>
          <w:b/>
          <w:sz w:val="30"/>
          <w:szCs w:val="30"/>
          <w:lang w:val="en-US"/>
        </w:rPr>
        <w:t>APPLICATION FOR FUNDING OF A HUMANITARIAN PROJECT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2875"/>
        <w:gridCol w:w="2410"/>
        <w:gridCol w:w="2551"/>
        <w:gridCol w:w="1843"/>
      </w:tblGrid>
      <w:tr w:rsidR="000D07E2" w:rsidRPr="008A2798" w:rsidTr="00470BC4">
        <w:tc>
          <w:tcPr>
            <w:tcW w:w="811" w:type="dxa"/>
          </w:tcPr>
          <w:p w:rsidR="000D07E2" w:rsidRPr="00470BC4" w:rsidRDefault="000D07E2" w:rsidP="00470BC4">
            <w:pPr>
              <w:tabs>
                <w:tab w:val="left" w:pos="9355"/>
              </w:tabs>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1.</w:t>
            </w:r>
          </w:p>
        </w:tc>
        <w:tc>
          <w:tcPr>
            <w:tcW w:w="2875" w:type="dxa"/>
          </w:tcPr>
          <w:p w:rsidR="000D07E2" w:rsidRPr="00470BC4" w:rsidRDefault="000D07E2" w:rsidP="00470BC4">
            <w:pPr>
              <w:tabs>
                <w:tab w:val="left" w:pos="9355"/>
              </w:tabs>
              <w:spacing w:after="0" w:line="240" w:lineRule="auto"/>
              <w:rPr>
                <w:rFonts w:ascii="Times New Roman" w:hAnsi="Times New Roman" w:cs="Times New Roman"/>
                <w:b/>
                <w:sz w:val="24"/>
                <w:szCs w:val="24"/>
              </w:rPr>
            </w:pPr>
            <w:r w:rsidRPr="00470BC4">
              <w:rPr>
                <w:rFonts w:ascii="Times New Roman" w:hAnsi="Times New Roman" w:cs="Times New Roman"/>
                <w:b/>
                <w:sz w:val="24"/>
                <w:szCs w:val="24"/>
              </w:rPr>
              <w:t>Project Name</w:t>
            </w:r>
          </w:p>
        </w:tc>
        <w:tc>
          <w:tcPr>
            <w:tcW w:w="6804" w:type="dxa"/>
            <w:gridSpan w:val="3"/>
          </w:tcPr>
          <w:p w:rsidR="000D07E2" w:rsidRPr="00470BC4" w:rsidRDefault="000D07E2" w:rsidP="00470BC4">
            <w:pPr>
              <w:tabs>
                <w:tab w:val="left" w:pos="9355"/>
              </w:tabs>
              <w:spacing w:after="0" w:line="240" w:lineRule="auto"/>
              <w:jc w:val="center"/>
              <w:rPr>
                <w:rFonts w:ascii="Times New Roman" w:hAnsi="Times New Roman" w:cs="Times New Roman"/>
                <w:sz w:val="24"/>
                <w:szCs w:val="24"/>
                <w:lang w:val="en-US"/>
              </w:rPr>
            </w:pPr>
            <w:r w:rsidRPr="00470BC4">
              <w:rPr>
                <w:rFonts w:ascii="Times New Roman" w:hAnsi="Times New Roman" w:cs="Times New Roman"/>
                <w:spacing w:val="-2"/>
                <w:sz w:val="24"/>
                <w:szCs w:val="24"/>
                <w:lang w:val="en-US" w:eastAsia="ru-RU"/>
              </w:rPr>
              <w:t>«I want to be a hockey player!»</w:t>
            </w:r>
          </w:p>
        </w:tc>
      </w:tr>
      <w:tr w:rsidR="000D07E2" w:rsidRPr="008A2798" w:rsidTr="00470BC4">
        <w:tc>
          <w:tcPr>
            <w:tcW w:w="811" w:type="dxa"/>
          </w:tcPr>
          <w:p w:rsidR="000D07E2" w:rsidRPr="00470BC4" w:rsidRDefault="000D07E2" w:rsidP="00470BC4">
            <w:pPr>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2.</w:t>
            </w:r>
          </w:p>
        </w:tc>
        <w:tc>
          <w:tcPr>
            <w:tcW w:w="2875" w:type="dxa"/>
          </w:tcPr>
          <w:p w:rsidR="000D07E2" w:rsidRPr="00470BC4" w:rsidRDefault="000D07E2" w:rsidP="00470BC4">
            <w:pPr>
              <w:widowControl w:val="0"/>
              <w:spacing w:after="0" w:line="240" w:lineRule="auto"/>
              <w:rPr>
                <w:rFonts w:ascii="Times New Roman" w:hAnsi="Times New Roman" w:cs="Times New Roman"/>
                <w:b/>
                <w:bCs/>
                <w:color w:val="000000"/>
                <w:sz w:val="24"/>
                <w:szCs w:val="24"/>
                <w:shd w:val="clear" w:color="auto" w:fill="FFFFFF"/>
                <w:lang w:eastAsia="ru-RU"/>
              </w:rPr>
            </w:pPr>
            <w:r w:rsidRPr="00470BC4">
              <w:rPr>
                <w:rFonts w:ascii="Times New Roman" w:hAnsi="Times New Roman" w:cs="Times New Roman"/>
                <w:b/>
                <w:bCs/>
                <w:color w:val="000000"/>
                <w:sz w:val="24"/>
                <w:szCs w:val="24"/>
                <w:shd w:val="clear" w:color="auto" w:fill="FFFFFF"/>
                <w:lang w:eastAsia="ru-RU"/>
              </w:rPr>
              <w:t>Name</w:t>
            </w:r>
          </w:p>
          <w:p w:rsidR="000D07E2" w:rsidRPr="00470BC4" w:rsidRDefault="000D07E2" w:rsidP="00470BC4">
            <w:pPr>
              <w:widowControl w:val="0"/>
              <w:spacing w:after="0" w:line="240" w:lineRule="auto"/>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of the organization</w:t>
            </w:r>
          </w:p>
        </w:tc>
        <w:tc>
          <w:tcPr>
            <w:tcW w:w="6804" w:type="dxa"/>
            <w:gridSpan w:val="3"/>
          </w:tcPr>
          <w:p w:rsidR="000D07E2" w:rsidRPr="00470BC4" w:rsidRDefault="000D07E2" w:rsidP="00470BC4">
            <w:pPr>
              <w:widowControl w:val="0"/>
              <w:spacing w:after="0" w:line="240" w:lineRule="auto"/>
              <w:rPr>
                <w:rFonts w:ascii="Times New Roman" w:hAnsi="Times New Roman" w:cs="Times New Roman"/>
                <w:color w:val="000000"/>
                <w:sz w:val="24"/>
                <w:szCs w:val="24"/>
                <w:lang w:val="en-US"/>
              </w:rPr>
            </w:pPr>
            <w:r w:rsidRPr="00470BC4">
              <w:rPr>
                <w:rFonts w:ascii="Times New Roman" w:hAnsi="Times New Roman" w:cs="Times New Roman"/>
                <w:spacing w:val="-2"/>
                <w:sz w:val="24"/>
                <w:szCs w:val="24"/>
                <w:lang w:val="en-US"/>
              </w:rPr>
              <w:t>Institution «Kostyukovichi Physical Culture and Health Center» Physical Culture and Health»</w:t>
            </w:r>
          </w:p>
        </w:tc>
      </w:tr>
      <w:tr w:rsidR="000D07E2" w:rsidRPr="008A2798" w:rsidTr="00470BC4">
        <w:tc>
          <w:tcPr>
            <w:tcW w:w="811"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3.</w:t>
            </w:r>
          </w:p>
        </w:tc>
        <w:tc>
          <w:tcPr>
            <w:tcW w:w="2875" w:type="dxa"/>
          </w:tcPr>
          <w:p w:rsidR="000D07E2" w:rsidRPr="00470BC4" w:rsidRDefault="000D07E2" w:rsidP="00470BC4">
            <w:pPr>
              <w:widowControl w:val="0"/>
              <w:spacing w:after="0" w:line="302" w:lineRule="exact"/>
              <w:rPr>
                <w:rFonts w:ascii="Times New Roman" w:hAnsi="Times New Roman" w:cs="Times New Roman"/>
                <w:color w:val="000000"/>
                <w:sz w:val="24"/>
                <w:szCs w:val="24"/>
                <w:lang w:val="en-US"/>
              </w:rPr>
            </w:pPr>
            <w:r w:rsidRPr="00470BC4">
              <w:rPr>
                <w:rFonts w:ascii="Times New Roman" w:hAnsi="Times New Roman" w:cs="Times New Roman"/>
                <w:b/>
                <w:bCs/>
                <w:color w:val="000000"/>
                <w:sz w:val="24"/>
                <w:szCs w:val="24"/>
                <w:shd w:val="clear" w:color="auto" w:fill="FFFFFF"/>
                <w:lang w:val="en-US" w:eastAsia="ru-RU"/>
              </w:rPr>
              <w:t>Physical and legal address of the organization, phone, fax, e-mail</w:t>
            </w:r>
          </w:p>
        </w:tc>
        <w:tc>
          <w:tcPr>
            <w:tcW w:w="6804" w:type="dxa"/>
            <w:gridSpan w:val="3"/>
          </w:tcPr>
          <w:p w:rsidR="000D07E2" w:rsidRPr="00470BC4" w:rsidRDefault="000D07E2" w:rsidP="00470BC4">
            <w:pPr>
              <w:spacing w:after="0" w:line="240" w:lineRule="auto"/>
              <w:rPr>
                <w:rFonts w:ascii="Times New Roman" w:hAnsi="Times New Roman" w:cs="Times New Roman"/>
                <w:sz w:val="24"/>
                <w:szCs w:val="24"/>
                <w:lang w:val="en-US"/>
              </w:rPr>
            </w:pPr>
            <w:r w:rsidRPr="00470BC4">
              <w:rPr>
                <w:rFonts w:ascii="Times New Roman" w:hAnsi="Times New Roman" w:cs="Times New Roman"/>
                <w:sz w:val="24"/>
                <w:szCs w:val="24"/>
                <w:lang w:val="en-US"/>
              </w:rPr>
              <w:t xml:space="preserve">Republicof Belarus, 111 Zinkovicha str., Kostiukovichi, </w:t>
            </w:r>
          </w:p>
          <w:p w:rsidR="000D07E2" w:rsidRPr="008A2798" w:rsidRDefault="000D07E2" w:rsidP="00470BC4">
            <w:pPr>
              <w:spacing w:after="0" w:line="240" w:lineRule="auto"/>
              <w:rPr>
                <w:rFonts w:ascii="Times New Roman" w:hAnsi="Times New Roman" w:cs="Times New Roman"/>
                <w:sz w:val="24"/>
                <w:szCs w:val="24"/>
                <w:lang w:val="it-IT"/>
              </w:rPr>
            </w:pPr>
            <w:r w:rsidRPr="008A2798">
              <w:rPr>
                <w:rFonts w:ascii="Times New Roman" w:hAnsi="Times New Roman" w:cs="Times New Roman"/>
                <w:sz w:val="24"/>
                <w:szCs w:val="24"/>
                <w:lang w:val="it-IT"/>
              </w:rPr>
              <w:t>Mogilev region,</w:t>
            </w:r>
          </w:p>
          <w:p w:rsidR="000D07E2" w:rsidRPr="008A2798" w:rsidRDefault="000D07E2" w:rsidP="00470BC4">
            <w:pPr>
              <w:widowControl w:val="0"/>
              <w:spacing w:after="0" w:line="240" w:lineRule="auto"/>
              <w:rPr>
                <w:rFonts w:ascii="Times New Roman" w:hAnsi="Times New Roman" w:cs="Times New Roman"/>
                <w:sz w:val="24"/>
                <w:szCs w:val="24"/>
                <w:lang w:val="it-IT"/>
              </w:rPr>
            </w:pPr>
            <w:r w:rsidRPr="008A2798">
              <w:rPr>
                <w:rFonts w:ascii="Times New Roman" w:hAnsi="Times New Roman" w:cs="Times New Roman"/>
                <w:sz w:val="24"/>
                <w:szCs w:val="24"/>
                <w:lang w:val="it-IT"/>
              </w:rPr>
              <w:t>213654 tel. / fax: (02245) 78 516</w:t>
            </w:r>
          </w:p>
          <w:p w:rsidR="000D07E2" w:rsidRPr="008A2798" w:rsidRDefault="000D07E2" w:rsidP="00470BC4">
            <w:pPr>
              <w:widowControl w:val="0"/>
              <w:spacing w:after="0" w:line="240" w:lineRule="auto"/>
              <w:rPr>
                <w:rFonts w:ascii="Times New Roman" w:hAnsi="Times New Roman" w:cs="Times New Roman"/>
                <w:b/>
                <w:bCs/>
                <w:color w:val="000000"/>
                <w:sz w:val="24"/>
                <w:szCs w:val="24"/>
                <w:lang w:val="it-IT"/>
              </w:rPr>
            </w:pPr>
            <w:r w:rsidRPr="008A2798">
              <w:rPr>
                <w:rFonts w:ascii="Times New Roman" w:hAnsi="Times New Roman" w:cs="Times New Roman"/>
                <w:b/>
                <w:bCs/>
                <w:sz w:val="24"/>
                <w:szCs w:val="24"/>
                <w:lang w:val="it-IT"/>
              </w:rPr>
              <w:t>E-mail: kostiuckovichi.f@yandex.ru</w:t>
            </w:r>
          </w:p>
        </w:tc>
      </w:tr>
      <w:tr w:rsidR="000D07E2" w:rsidRPr="008A2798" w:rsidTr="00470BC4">
        <w:trPr>
          <w:trHeight w:val="5101"/>
        </w:trPr>
        <w:tc>
          <w:tcPr>
            <w:tcW w:w="811" w:type="dxa"/>
          </w:tcPr>
          <w:p w:rsidR="000D07E2" w:rsidRPr="00470BC4" w:rsidRDefault="000D07E2" w:rsidP="00470BC4">
            <w:pPr>
              <w:spacing w:after="0" w:line="240" w:lineRule="auto"/>
              <w:jc w:val="center"/>
              <w:rPr>
                <w:rFonts w:ascii="Times New Roman" w:hAnsi="Times New Roman" w:cs="Times New Roman"/>
                <w:b/>
                <w:sz w:val="24"/>
                <w:szCs w:val="24"/>
              </w:rPr>
            </w:pPr>
            <w:r w:rsidRPr="00470BC4">
              <w:rPr>
                <w:rFonts w:ascii="Times New Roman" w:hAnsi="Times New Roman" w:cs="Times New Roman"/>
                <w:b/>
                <w:sz w:val="24"/>
                <w:szCs w:val="24"/>
              </w:rPr>
              <w:t>4.</w:t>
            </w:r>
          </w:p>
        </w:tc>
        <w:tc>
          <w:tcPr>
            <w:tcW w:w="2875" w:type="dxa"/>
          </w:tcPr>
          <w:p w:rsidR="000D07E2" w:rsidRPr="00470BC4" w:rsidRDefault="000D07E2" w:rsidP="00470BC4">
            <w:pPr>
              <w:widowControl w:val="0"/>
              <w:spacing w:after="0" w:line="302"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Information about the organization</w:t>
            </w:r>
          </w:p>
        </w:tc>
        <w:tc>
          <w:tcPr>
            <w:tcW w:w="6804" w:type="dxa"/>
            <w:gridSpan w:val="3"/>
          </w:tcPr>
          <w:p w:rsidR="000D07E2" w:rsidRPr="00470BC4" w:rsidRDefault="000D07E2" w:rsidP="00470BC4">
            <w:pPr>
              <w:spacing w:after="0" w:line="240" w:lineRule="auto"/>
              <w:ind w:firstLine="709"/>
              <w:jc w:val="both"/>
              <w:rPr>
                <w:rFonts w:ascii="Times New Roman" w:hAnsi="Times New Roman" w:cs="Times New Roman"/>
                <w:spacing w:val="-2"/>
                <w:sz w:val="24"/>
                <w:szCs w:val="24"/>
                <w:lang w:val="en-US"/>
              </w:rPr>
            </w:pPr>
            <w:r w:rsidRPr="00470BC4">
              <w:rPr>
                <w:rFonts w:ascii="Times New Roman" w:hAnsi="Times New Roman" w:cs="Times New Roman"/>
                <w:spacing w:val="-2"/>
                <w:sz w:val="24"/>
                <w:szCs w:val="24"/>
                <w:lang w:val="en-US"/>
              </w:rPr>
              <w:t>The institution "Kostyukovichi physical culture and Health Center" Physical Culture and Health " began its work in 2017. The main task assigned to the institution is the implementation of state programs on the territory of the district to improve the health of the population by conducting sports and recreation and sports and mass work.</w:t>
            </w:r>
          </w:p>
          <w:p w:rsidR="000D07E2" w:rsidRPr="00470BC4" w:rsidRDefault="000D07E2" w:rsidP="00470BC4">
            <w:pPr>
              <w:spacing w:after="0" w:line="240" w:lineRule="auto"/>
              <w:ind w:firstLine="744"/>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The total area of the building of the sports and recreation complex is 6202.7 square meters, the building has a swimming pool with 5 lanes 25 meters long, a universal sports hall for game sports with stands for 751 seats, there is also a gym with an area of 114.9 square meters, a boxing and wrestling hall, an aerobics hall, a dry heat bath, a buffet for 30 seats. In the foyer of the 2nd floor there is a billiard hall (for 2 tables), a tennis hall (for 2 tables):</w:t>
            </w:r>
          </w:p>
          <w:p w:rsidR="000D07E2" w:rsidRPr="00470BC4" w:rsidRDefault="000D07E2" w:rsidP="00470BC4">
            <w:pPr>
              <w:spacing w:after="0" w:line="240" w:lineRule="auto"/>
              <w:ind w:firstLine="34"/>
              <w:rPr>
                <w:rFonts w:ascii="Times New Roman" w:hAnsi="Times New Roman" w:cs="Times New Roman"/>
                <w:color w:val="0070C0"/>
                <w:sz w:val="24"/>
                <w:szCs w:val="24"/>
                <w:lang w:val="en-US"/>
              </w:rPr>
            </w:pPr>
            <w:r w:rsidRPr="00470BC4">
              <w:rPr>
                <w:rFonts w:ascii="Times New Roman" w:hAnsi="Times New Roman" w:cs="Times New Roman"/>
                <w:color w:val="0070C0"/>
                <w:sz w:val="24"/>
                <w:szCs w:val="24"/>
                <w:lang w:val="en-US"/>
              </w:rPr>
              <w:t>https://www.youtube.com/watch?v=nSzO5aO5FzE</w:t>
            </w:r>
          </w:p>
          <w:p w:rsidR="000D07E2" w:rsidRPr="00470BC4" w:rsidRDefault="000D07E2" w:rsidP="00470BC4">
            <w:pPr>
              <w:widowControl w:val="0"/>
              <w:spacing w:after="0" w:line="240" w:lineRule="auto"/>
              <w:ind w:left="34" w:firstLine="710"/>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 xml:space="preserve">In December 2017, the game hall was equipped with a climbing wall stand (9 meters high on 7 tracks).         </w:t>
            </w:r>
          </w:p>
          <w:p w:rsidR="000D07E2" w:rsidRPr="00470BC4" w:rsidRDefault="000D07E2" w:rsidP="00470BC4">
            <w:pPr>
              <w:widowControl w:val="0"/>
              <w:spacing w:after="0" w:line="240" w:lineRule="auto"/>
              <w:ind w:left="34" w:firstLine="708"/>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In May 2018, at the expense of sponsorship funds, a tennis court was built on the site of one of the parking lots.In May 2018, at the expense of sponsorship funds, a tennis court was built on the site of one of the parking lots.</w:t>
            </w:r>
          </w:p>
          <w:p w:rsidR="000D07E2" w:rsidRPr="00470BC4" w:rsidRDefault="000D07E2" w:rsidP="00470BC4">
            <w:pPr>
              <w:spacing w:after="0" w:line="240" w:lineRule="auto"/>
              <w:ind w:left="34" w:right="425" w:firstLine="710"/>
              <w:jc w:val="both"/>
              <w:rPr>
                <w:rFonts w:ascii="Times New Roman" w:hAnsi="Times New Roman" w:cs="Times New Roman"/>
                <w:lang w:val="en-US"/>
              </w:rPr>
            </w:pPr>
            <w:r w:rsidRPr="00470BC4">
              <w:rPr>
                <w:rFonts w:ascii="Times New Roman" w:hAnsi="Times New Roman" w:cs="Times New Roman"/>
                <w:sz w:val="24"/>
                <w:szCs w:val="24"/>
                <w:lang w:val="en-US"/>
              </w:rPr>
              <w:t>In December 2018, a hockey box (30 x 60 m 1750 sq.m) was put into operation. On the right side there are spectator stands throughout the box in 2 rows</w:t>
            </w:r>
            <w:r w:rsidRPr="00470BC4">
              <w:rPr>
                <w:rFonts w:ascii="Times New Roman" w:hAnsi="Times New Roman" w:cs="Times New Roman"/>
                <w:lang w:val="en-US"/>
              </w:rPr>
              <w:t xml:space="preserve"> (Appendix 1):</w:t>
            </w:r>
          </w:p>
          <w:p w:rsidR="000D07E2" w:rsidRPr="00470BC4" w:rsidRDefault="000D07E2" w:rsidP="00470BC4">
            <w:pPr>
              <w:spacing w:after="0" w:line="240" w:lineRule="auto"/>
              <w:rPr>
                <w:rFonts w:ascii="Times New Roman" w:hAnsi="Times New Roman" w:cs="Times New Roman"/>
                <w:sz w:val="24"/>
                <w:szCs w:val="24"/>
                <w:lang w:val="en-US"/>
              </w:rPr>
            </w:pPr>
            <w:r w:rsidRPr="00470BC4">
              <w:rPr>
                <w:rFonts w:ascii="Times New Roman" w:hAnsi="Times New Roman" w:cs="Times New Roman"/>
                <w:color w:val="0070C0"/>
                <w:sz w:val="24"/>
                <w:szCs w:val="24"/>
                <w:lang w:val="en-US"/>
              </w:rPr>
              <w:t>https://www.youtube.com/watch?v=C30LbUDTEII</w:t>
            </w:r>
          </w:p>
          <w:p w:rsidR="000D07E2" w:rsidRPr="00470BC4" w:rsidRDefault="000D07E2" w:rsidP="00470BC4">
            <w:pPr>
              <w:spacing w:after="0" w:line="240" w:lineRule="auto"/>
              <w:ind w:firstLine="744"/>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The number of people involved in the sports and recreation center and the sports and sports sections created at it, groups of health-improving orientation with different age categories of the population:36 groups – 444 people, which is 1.98 % in relation to the number of residents of the district which is 22,900 people.</w:t>
            </w:r>
          </w:p>
          <w:p w:rsidR="000D07E2" w:rsidRPr="00470BC4" w:rsidRDefault="000D07E2" w:rsidP="00470BC4">
            <w:pPr>
              <w:spacing w:after="0" w:line="240" w:lineRule="auto"/>
              <w:ind w:firstLine="744"/>
              <w:jc w:val="both"/>
              <w:rPr>
                <w:rFonts w:ascii="Times New Roman" w:hAnsi="Times New Roman" w:cs="Times New Roman"/>
                <w:color w:val="000000"/>
                <w:sz w:val="24"/>
                <w:szCs w:val="24"/>
                <w:lang w:val="en-US"/>
              </w:rPr>
            </w:pPr>
            <w:r w:rsidRPr="00470BC4">
              <w:rPr>
                <w:rFonts w:ascii="Times New Roman" w:hAnsi="Times New Roman" w:cs="Times New Roman"/>
                <w:sz w:val="24"/>
                <w:szCs w:val="24"/>
                <w:lang w:val="en-US"/>
              </w:rPr>
              <w:t>The number of visitors to the sports facility in 2020 (total number of visits) 155621 people (2019 – 284336 people). The number of specialists who organize and conduct sports and recreation work at the place of residence: 9 specialists.</w:t>
            </w:r>
          </w:p>
        </w:tc>
      </w:tr>
      <w:tr w:rsidR="000D07E2" w:rsidRPr="008A2798" w:rsidTr="00470BC4">
        <w:tc>
          <w:tcPr>
            <w:tcW w:w="811"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5.</w:t>
            </w:r>
          </w:p>
        </w:tc>
        <w:tc>
          <w:tcPr>
            <w:tcW w:w="2875" w:type="dxa"/>
          </w:tcPr>
          <w:p w:rsidR="000D07E2" w:rsidRPr="00470BC4" w:rsidRDefault="000D07E2" w:rsidP="00470BC4">
            <w:pPr>
              <w:widowControl w:val="0"/>
              <w:spacing w:after="0" w:line="240" w:lineRule="auto"/>
              <w:rPr>
                <w:rFonts w:ascii="Times New Roman" w:hAnsi="Times New Roman" w:cs="Times New Roman"/>
                <w:b/>
                <w:bCs/>
                <w:color w:val="000000"/>
                <w:sz w:val="24"/>
                <w:szCs w:val="24"/>
                <w:shd w:val="clear" w:color="auto" w:fill="FFFFFF"/>
                <w:lang w:eastAsia="ru-RU"/>
              </w:rPr>
            </w:pPr>
            <w:r w:rsidRPr="00470BC4">
              <w:rPr>
                <w:rFonts w:ascii="Times New Roman" w:hAnsi="Times New Roman" w:cs="Times New Roman"/>
                <w:b/>
                <w:bCs/>
                <w:color w:val="000000"/>
                <w:sz w:val="24"/>
                <w:szCs w:val="24"/>
                <w:shd w:val="clear" w:color="auto" w:fill="FFFFFF"/>
                <w:lang w:eastAsia="ru-RU"/>
              </w:rPr>
              <w:t>Head</w:t>
            </w:r>
          </w:p>
          <w:p w:rsidR="000D07E2" w:rsidRPr="00470BC4" w:rsidRDefault="000D07E2" w:rsidP="00470BC4">
            <w:pPr>
              <w:widowControl w:val="0"/>
              <w:spacing w:before="120" w:after="0" w:line="240" w:lineRule="auto"/>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of the organization</w:t>
            </w:r>
          </w:p>
        </w:tc>
        <w:tc>
          <w:tcPr>
            <w:tcW w:w="6804" w:type="dxa"/>
            <w:gridSpan w:val="3"/>
          </w:tcPr>
          <w:p w:rsidR="000D07E2" w:rsidRPr="00470BC4" w:rsidRDefault="000D07E2" w:rsidP="00470BC4">
            <w:pPr>
              <w:spacing w:after="0" w:line="240" w:lineRule="auto"/>
              <w:rPr>
                <w:rFonts w:ascii="Times New Roman" w:hAnsi="Times New Roman" w:cs="Times New Roman"/>
                <w:sz w:val="24"/>
                <w:szCs w:val="24"/>
                <w:lang w:val="en-US"/>
              </w:rPr>
            </w:pPr>
            <w:r w:rsidRPr="00470BC4">
              <w:rPr>
                <w:rFonts w:ascii="Times New Roman" w:hAnsi="Times New Roman" w:cs="Times New Roman"/>
                <w:color w:val="000000"/>
                <w:sz w:val="24"/>
                <w:szCs w:val="24"/>
                <w:lang w:val="en-US" w:eastAsia="ru-RU"/>
              </w:rPr>
              <w:t xml:space="preserve"> Svistunov Mikhail Nikolaevich, Director of the institution "Kostyukovichi Physical Culture and Health Center "Physical Culture and Health", tel. / fax: (02245) 78-516</w:t>
            </w:r>
          </w:p>
        </w:tc>
      </w:tr>
      <w:tr w:rsidR="000D07E2" w:rsidRPr="00470BC4" w:rsidTr="00470BC4">
        <w:tc>
          <w:tcPr>
            <w:tcW w:w="811" w:type="dxa"/>
          </w:tcPr>
          <w:p w:rsidR="000D07E2" w:rsidRPr="00470BC4" w:rsidRDefault="000D07E2" w:rsidP="00470BC4">
            <w:pPr>
              <w:widowControl w:val="0"/>
              <w:spacing w:after="0" w:line="240" w:lineRule="exact"/>
              <w:ind w:left="220"/>
              <w:rPr>
                <w:rFonts w:ascii="Times New Roman" w:hAnsi="Times New Roman" w:cs="Times New Roman"/>
                <w:color w:val="000000"/>
                <w:sz w:val="24"/>
                <w:szCs w:val="24"/>
              </w:rPr>
            </w:pPr>
            <w:r w:rsidRPr="00470BC4">
              <w:rPr>
                <w:rFonts w:ascii="Times New Roman" w:hAnsi="Times New Roman" w:cs="Times New Roman"/>
                <w:b/>
                <w:bCs/>
                <w:i/>
                <w:iCs/>
                <w:color w:val="000000"/>
                <w:sz w:val="24"/>
                <w:szCs w:val="24"/>
                <w:shd w:val="clear" w:color="auto" w:fill="FFFFFF"/>
                <w:lang w:eastAsia="ru-RU"/>
              </w:rPr>
              <w:t>6.</w:t>
            </w:r>
          </w:p>
        </w:tc>
        <w:tc>
          <w:tcPr>
            <w:tcW w:w="2875" w:type="dxa"/>
          </w:tcPr>
          <w:p w:rsidR="000D07E2" w:rsidRPr="00470BC4" w:rsidRDefault="000D07E2" w:rsidP="00470BC4">
            <w:pPr>
              <w:widowControl w:val="0"/>
              <w:spacing w:after="0" w:line="230"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Project Manager</w:t>
            </w:r>
          </w:p>
        </w:tc>
        <w:tc>
          <w:tcPr>
            <w:tcW w:w="6804" w:type="dxa"/>
            <w:gridSpan w:val="3"/>
          </w:tcPr>
          <w:p w:rsidR="000D07E2" w:rsidRPr="00470BC4" w:rsidRDefault="000D07E2" w:rsidP="00470BC4">
            <w:pPr>
              <w:widowControl w:val="0"/>
              <w:spacing w:after="0" w:line="240" w:lineRule="auto"/>
              <w:jc w:val="both"/>
              <w:rPr>
                <w:rFonts w:ascii="Times New Roman" w:hAnsi="Times New Roman" w:cs="Times New Roman"/>
                <w:spacing w:val="-2"/>
                <w:sz w:val="24"/>
                <w:szCs w:val="24"/>
                <w:lang w:val="en-US"/>
              </w:rPr>
            </w:pPr>
            <w:r w:rsidRPr="00470BC4">
              <w:rPr>
                <w:rFonts w:ascii="Times New Roman" w:hAnsi="Times New Roman" w:cs="Times New Roman"/>
                <w:spacing w:val="-2"/>
                <w:sz w:val="24"/>
                <w:szCs w:val="24"/>
                <w:lang w:val="en-US"/>
              </w:rPr>
              <w:t>Vitaly Poklad, Deputy Director for Core Business, tel.:</w:t>
            </w:r>
          </w:p>
          <w:p w:rsidR="000D07E2" w:rsidRPr="00470BC4" w:rsidRDefault="000D07E2" w:rsidP="00470BC4">
            <w:pPr>
              <w:widowControl w:val="0"/>
              <w:spacing w:after="0" w:line="240" w:lineRule="auto"/>
              <w:jc w:val="both"/>
              <w:rPr>
                <w:rFonts w:ascii="Times New Roman" w:hAnsi="Times New Roman" w:cs="Times New Roman"/>
                <w:color w:val="000000"/>
                <w:sz w:val="24"/>
                <w:szCs w:val="24"/>
                <w:lang w:val="en-US"/>
              </w:rPr>
            </w:pPr>
            <w:r w:rsidRPr="00470BC4">
              <w:rPr>
                <w:rFonts w:ascii="Times New Roman" w:hAnsi="Times New Roman" w:cs="Times New Roman"/>
                <w:spacing w:val="-2"/>
                <w:sz w:val="24"/>
                <w:szCs w:val="24"/>
                <w:lang w:val="en-US"/>
              </w:rPr>
              <w:t xml:space="preserve"> (02245) 23-101, 80291209064</w:t>
            </w:r>
          </w:p>
        </w:tc>
      </w:tr>
      <w:tr w:rsidR="000D07E2" w:rsidRPr="00470BC4" w:rsidTr="00470BC4">
        <w:tc>
          <w:tcPr>
            <w:tcW w:w="811" w:type="dxa"/>
          </w:tcPr>
          <w:p w:rsidR="000D07E2" w:rsidRPr="00470BC4" w:rsidRDefault="000D07E2" w:rsidP="00470BC4">
            <w:pPr>
              <w:widowControl w:val="0"/>
              <w:spacing w:after="0" w:line="240" w:lineRule="exact"/>
              <w:ind w:left="220"/>
              <w:rPr>
                <w:rFonts w:ascii="Times New Roman" w:hAnsi="Times New Roman" w:cs="Times New Roman"/>
                <w:color w:val="000000"/>
                <w:sz w:val="24"/>
                <w:szCs w:val="24"/>
              </w:rPr>
            </w:pPr>
            <w:r w:rsidRPr="00470BC4">
              <w:rPr>
                <w:rFonts w:ascii="Times New Roman" w:hAnsi="Times New Roman" w:cs="Times New Roman"/>
                <w:b/>
                <w:bCs/>
                <w:i/>
                <w:iCs/>
                <w:color w:val="000000"/>
                <w:sz w:val="24"/>
                <w:szCs w:val="24"/>
                <w:shd w:val="clear" w:color="auto" w:fill="FFFFFF"/>
                <w:lang w:eastAsia="ru-RU"/>
              </w:rPr>
              <w:t>7.</w:t>
            </w:r>
          </w:p>
        </w:tc>
        <w:tc>
          <w:tcPr>
            <w:tcW w:w="2875" w:type="dxa"/>
          </w:tcPr>
          <w:p w:rsidR="000D07E2" w:rsidRPr="00470BC4" w:rsidRDefault="000D07E2" w:rsidP="00470BC4">
            <w:pPr>
              <w:widowControl w:val="0"/>
              <w:spacing w:after="0" w:line="298" w:lineRule="exact"/>
              <w:rPr>
                <w:rFonts w:ascii="Times New Roman" w:hAnsi="Times New Roman" w:cs="Times New Roman"/>
                <w:color w:val="000000"/>
                <w:sz w:val="24"/>
                <w:szCs w:val="24"/>
                <w:lang w:val="en-US"/>
              </w:rPr>
            </w:pPr>
            <w:r w:rsidRPr="00470BC4">
              <w:rPr>
                <w:rFonts w:ascii="Times New Roman" w:hAnsi="Times New Roman" w:cs="Times New Roman"/>
                <w:b/>
                <w:bCs/>
                <w:color w:val="000000"/>
                <w:sz w:val="24"/>
                <w:szCs w:val="24"/>
                <w:shd w:val="clear" w:color="auto" w:fill="FFFFFF"/>
                <w:lang w:val="en-US" w:eastAsia="ru-RU"/>
              </w:rPr>
              <w:t>Previous assistance received from other foreign sources</w:t>
            </w:r>
          </w:p>
        </w:tc>
        <w:tc>
          <w:tcPr>
            <w:tcW w:w="6804" w:type="dxa"/>
            <w:gridSpan w:val="3"/>
          </w:tcPr>
          <w:p w:rsidR="000D07E2" w:rsidRPr="00470BC4" w:rsidRDefault="000D07E2" w:rsidP="00470BC4">
            <w:pPr>
              <w:spacing w:after="0" w:line="240" w:lineRule="auto"/>
              <w:contextualSpacing/>
              <w:jc w:val="both"/>
              <w:rPr>
                <w:rFonts w:ascii="Times New Roman" w:hAnsi="Times New Roman" w:cs="Times New Roman"/>
                <w:sz w:val="24"/>
                <w:szCs w:val="24"/>
              </w:rPr>
            </w:pPr>
            <w:r w:rsidRPr="00470BC4">
              <w:rPr>
                <w:rFonts w:ascii="Times New Roman" w:hAnsi="Times New Roman" w:cs="Times New Roman"/>
                <w:sz w:val="24"/>
                <w:szCs w:val="24"/>
              </w:rPr>
              <w:t>-</w:t>
            </w:r>
          </w:p>
        </w:tc>
      </w:tr>
      <w:tr w:rsidR="000D07E2" w:rsidRPr="00470BC4" w:rsidTr="00470BC4">
        <w:tc>
          <w:tcPr>
            <w:tcW w:w="811"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8.</w:t>
            </w:r>
          </w:p>
        </w:tc>
        <w:tc>
          <w:tcPr>
            <w:tcW w:w="2875" w:type="dxa"/>
          </w:tcPr>
          <w:p w:rsidR="000D07E2" w:rsidRPr="00470BC4" w:rsidRDefault="000D07E2" w:rsidP="00470BC4">
            <w:pPr>
              <w:widowControl w:val="0"/>
              <w:spacing w:after="0" w:line="240" w:lineRule="auto"/>
              <w:ind w:left="280" w:hanging="2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Required amount</w:t>
            </w:r>
          </w:p>
        </w:tc>
        <w:tc>
          <w:tcPr>
            <w:tcW w:w="6804" w:type="dxa"/>
            <w:gridSpan w:val="3"/>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lang w:eastAsia="ru-RU"/>
              </w:rPr>
              <w:t>18,500 US dollars</w:t>
            </w:r>
          </w:p>
        </w:tc>
      </w:tr>
      <w:tr w:rsidR="000D07E2" w:rsidRPr="00470BC4" w:rsidTr="00470BC4">
        <w:tc>
          <w:tcPr>
            <w:tcW w:w="811"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lastRenderedPageBreak/>
              <w:t>9.</w:t>
            </w:r>
          </w:p>
        </w:tc>
        <w:tc>
          <w:tcPr>
            <w:tcW w:w="2875"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Co-financing</w:t>
            </w:r>
          </w:p>
        </w:tc>
        <w:tc>
          <w:tcPr>
            <w:tcW w:w="6804" w:type="dxa"/>
            <w:gridSpan w:val="3"/>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lang w:eastAsia="ru-RU"/>
              </w:rPr>
              <w:t>Kostyukovichi District Executive Committee</w:t>
            </w:r>
          </w:p>
        </w:tc>
      </w:tr>
      <w:tr w:rsidR="000D07E2" w:rsidRPr="00470BC4" w:rsidTr="00470BC4">
        <w:tc>
          <w:tcPr>
            <w:tcW w:w="811" w:type="dxa"/>
          </w:tcPr>
          <w:p w:rsidR="000D07E2" w:rsidRPr="00470BC4" w:rsidRDefault="000D07E2" w:rsidP="00470BC4">
            <w:pPr>
              <w:widowControl w:val="0"/>
              <w:spacing w:after="0" w:line="230" w:lineRule="exact"/>
              <w:ind w:left="22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10.</w:t>
            </w:r>
          </w:p>
        </w:tc>
        <w:tc>
          <w:tcPr>
            <w:tcW w:w="2875"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Project duration</w:t>
            </w:r>
          </w:p>
        </w:tc>
        <w:tc>
          <w:tcPr>
            <w:tcW w:w="6804" w:type="dxa"/>
            <w:gridSpan w:val="3"/>
          </w:tcPr>
          <w:p w:rsidR="000D07E2" w:rsidRPr="00470BC4" w:rsidRDefault="000D07E2" w:rsidP="00470BC4">
            <w:pPr>
              <w:widowControl w:val="0"/>
              <w:spacing w:after="0" w:line="240" w:lineRule="exact"/>
              <w:jc w:val="both"/>
              <w:rPr>
                <w:rFonts w:ascii="Times New Roman" w:hAnsi="Times New Roman" w:cs="Times New Roman"/>
                <w:color w:val="FF0000"/>
                <w:sz w:val="24"/>
                <w:szCs w:val="24"/>
              </w:rPr>
            </w:pPr>
            <w:r w:rsidRPr="00470BC4">
              <w:rPr>
                <w:rFonts w:ascii="Times New Roman" w:hAnsi="Times New Roman" w:cs="Times New Roman"/>
                <w:sz w:val="24"/>
                <w:szCs w:val="24"/>
                <w:lang w:eastAsia="ru-RU"/>
              </w:rPr>
              <w:t>1 year</w:t>
            </w:r>
          </w:p>
        </w:tc>
      </w:tr>
      <w:tr w:rsidR="000D07E2" w:rsidRPr="008A2798" w:rsidTr="00470BC4">
        <w:tc>
          <w:tcPr>
            <w:tcW w:w="811"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11.</w:t>
            </w:r>
          </w:p>
        </w:tc>
        <w:tc>
          <w:tcPr>
            <w:tcW w:w="2875"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Project goal</w:t>
            </w:r>
          </w:p>
        </w:tc>
        <w:tc>
          <w:tcPr>
            <w:tcW w:w="6804" w:type="dxa"/>
            <w:gridSpan w:val="3"/>
          </w:tcPr>
          <w:p w:rsidR="000D07E2" w:rsidRPr="00470BC4" w:rsidRDefault="000D07E2" w:rsidP="00470BC4">
            <w:pPr>
              <w:spacing w:after="0" w:line="240" w:lineRule="auto"/>
              <w:ind w:firstLine="461"/>
              <w:rPr>
                <w:rFonts w:ascii="PT Sans" w:hAnsi="PT Sans" w:cs="Segoe UI"/>
                <w:color w:val="212529"/>
                <w:sz w:val="24"/>
                <w:szCs w:val="24"/>
                <w:lang w:val="en-US" w:eastAsia="ru-RU"/>
              </w:rPr>
            </w:pPr>
            <w:r w:rsidRPr="00470BC4">
              <w:rPr>
                <w:rFonts w:ascii="PT Sans" w:hAnsi="PT Sans" w:cs="Segoe UI"/>
                <w:color w:val="212529"/>
                <w:sz w:val="24"/>
                <w:szCs w:val="24"/>
                <w:lang w:val="en-US" w:eastAsia="ru-RU"/>
              </w:rPr>
              <w:t>The aim of the project is to promote the preservation and promotion of the health and life of children and adolescents living in the territory exposed to radioactive contamination through the revival of hockey as a mass sport.</w:t>
            </w:r>
          </w:p>
        </w:tc>
      </w:tr>
      <w:tr w:rsidR="000D07E2" w:rsidRPr="008A2798" w:rsidTr="00470BC4">
        <w:trPr>
          <w:trHeight w:val="1973"/>
        </w:trPr>
        <w:tc>
          <w:tcPr>
            <w:tcW w:w="811"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12.</w:t>
            </w:r>
          </w:p>
        </w:tc>
        <w:tc>
          <w:tcPr>
            <w:tcW w:w="2875"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Project objectives</w:t>
            </w:r>
          </w:p>
        </w:tc>
        <w:tc>
          <w:tcPr>
            <w:tcW w:w="6804" w:type="dxa"/>
            <w:gridSpan w:val="3"/>
          </w:tcPr>
          <w:p w:rsidR="000D07E2" w:rsidRPr="00470BC4" w:rsidRDefault="000D07E2" w:rsidP="00470BC4">
            <w:pPr>
              <w:spacing w:after="0" w:line="240" w:lineRule="auto"/>
              <w:ind w:left="34" w:firstLine="427"/>
              <w:contextualSpacing/>
              <w:jc w:val="both"/>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1. Equip the team according to the requirements, so that children can take part in competitions of any level and feel comfortable.</w:t>
            </w:r>
          </w:p>
          <w:p w:rsidR="000D07E2" w:rsidRPr="00470BC4" w:rsidRDefault="000D07E2" w:rsidP="00470BC4">
            <w:pPr>
              <w:spacing w:after="0" w:line="240" w:lineRule="auto"/>
              <w:ind w:left="34" w:firstLine="427"/>
              <w:contextualSpacing/>
              <w:jc w:val="both"/>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2. Development of mass children's hockey.</w:t>
            </w:r>
          </w:p>
          <w:p w:rsidR="000D07E2" w:rsidRPr="00470BC4" w:rsidRDefault="000D07E2" w:rsidP="00470BC4">
            <w:pPr>
              <w:spacing w:after="0" w:line="240" w:lineRule="auto"/>
              <w:ind w:left="34" w:firstLine="427"/>
              <w:contextualSpacing/>
              <w:jc w:val="both"/>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3. Promotion of sports and a healthy lifestyle among children and adolescents of the Kostyukovichi district.</w:t>
            </w:r>
          </w:p>
          <w:p w:rsidR="000D07E2" w:rsidRPr="00470BC4" w:rsidRDefault="000D07E2" w:rsidP="00470BC4">
            <w:pPr>
              <w:spacing w:after="0" w:line="240" w:lineRule="auto"/>
              <w:ind w:left="34" w:firstLine="427"/>
              <w:contextualSpacing/>
              <w:jc w:val="both"/>
              <w:textAlignment w:val="baseline"/>
              <w:rPr>
                <w:rFonts w:ascii="Times New Roman" w:hAnsi="Times New Roman" w:cs="Times New Roman"/>
                <w:sz w:val="24"/>
                <w:szCs w:val="24"/>
                <w:bdr w:val="none" w:sz="0" w:space="0" w:color="auto" w:frame="1"/>
                <w:lang w:val="en-US"/>
              </w:rPr>
            </w:pPr>
            <w:r w:rsidRPr="00470BC4">
              <w:rPr>
                <w:rFonts w:ascii="Times New Roman" w:hAnsi="Times New Roman" w:cs="Times New Roman"/>
                <w:sz w:val="24"/>
                <w:szCs w:val="24"/>
                <w:lang w:val="en-US" w:eastAsia="ru-RU"/>
              </w:rPr>
              <w:t>4. Prevention of children's injuries through the use of hockey uniforms and the organization of training systems.</w:t>
            </w:r>
          </w:p>
        </w:tc>
      </w:tr>
      <w:tr w:rsidR="000D07E2" w:rsidRPr="008A2798" w:rsidTr="00470BC4">
        <w:tc>
          <w:tcPr>
            <w:tcW w:w="811"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13.</w:t>
            </w:r>
          </w:p>
        </w:tc>
        <w:tc>
          <w:tcPr>
            <w:tcW w:w="2875" w:type="dxa"/>
          </w:tcPr>
          <w:p w:rsidR="000D07E2" w:rsidRPr="00470BC4" w:rsidRDefault="000D07E2" w:rsidP="00470BC4">
            <w:pPr>
              <w:widowControl w:val="0"/>
              <w:spacing w:after="0" w:line="302" w:lineRule="exact"/>
              <w:rPr>
                <w:rFonts w:ascii="Times New Roman" w:hAnsi="Times New Roman" w:cs="Times New Roman"/>
                <w:color w:val="000000"/>
                <w:sz w:val="24"/>
                <w:szCs w:val="24"/>
                <w:lang w:val="en-US"/>
              </w:rPr>
            </w:pPr>
            <w:r w:rsidRPr="00470BC4">
              <w:rPr>
                <w:rFonts w:ascii="Times New Roman" w:hAnsi="Times New Roman" w:cs="Times New Roman"/>
                <w:b/>
                <w:bCs/>
                <w:color w:val="000000"/>
                <w:sz w:val="24"/>
                <w:szCs w:val="24"/>
                <w:shd w:val="clear" w:color="auto" w:fill="FFFFFF"/>
                <w:lang w:val="en-US" w:eastAsia="ru-RU"/>
              </w:rPr>
              <w:t>Detailed description of the project activities in accordance with the assigned tasks</w:t>
            </w:r>
          </w:p>
        </w:tc>
        <w:tc>
          <w:tcPr>
            <w:tcW w:w="6804" w:type="dxa"/>
            <w:gridSpan w:val="3"/>
          </w:tcPr>
          <w:p w:rsidR="000D07E2" w:rsidRPr="00470BC4" w:rsidRDefault="000D07E2" w:rsidP="00470BC4">
            <w:pPr>
              <w:pStyle w:val="a8"/>
              <w:spacing w:after="0" w:line="240" w:lineRule="auto"/>
              <w:ind w:left="34" w:firstLine="427"/>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1. Purchase of hockey uniforms.</w:t>
            </w:r>
          </w:p>
          <w:p w:rsidR="000D07E2" w:rsidRPr="00470BC4" w:rsidRDefault="000D07E2" w:rsidP="00470BC4">
            <w:pPr>
              <w:pStyle w:val="a8"/>
              <w:spacing w:after="0" w:line="240" w:lineRule="auto"/>
              <w:ind w:left="34" w:firstLine="427"/>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2. The use of uniforms during hockey lessons as a means of preventing children's injuries.</w:t>
            </w:r>
          </w:p>
          <w:p w:rsidR="000D07E2" w:rsidRPr="00470BC4" w:rsidRDefault="000D07E2" w:rsidP="00470BC4">
            <w:pPr>
              <w:pStyle w:val="a8"/>
              <w:spacing w:after="0" w:line="240" w:lineRule="auto"/>
              <w:ind w:left="34" w:firstLine="427"/>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3. Solving the problem of organizing leisure activities, distracting them from harmful habits: smoking, alcoholism, drug addiction, as well as from computer games, will allow more time to spend in the fresh air, which promotes health promotion.</w:t>
            </w:r>
          </w:p>
          <w:p w:rsidR="000D07E2" w:rsidRPr="00470BC4" w:rsidRDefault="000D07E2" w:rsidP="00470BC4">
            <w:pPr>
              <w:pStyle w:val="a8"/>
              <w:spacing w:after="0" w:line="240" w:lineRule="auto"/>
              <w:ind w:left="34" w:firstLine="427"/>
              <w:textAlignment w:val="baseline"/>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4. Creating methodological materials (questionnaires, booklets, banners) to promote children's hockey.</w:t>
            </w:r>
          </w:p>
          <w:p w:rsidR="000D07E2" w:rsidRPr="00470BC4" w:rsidRDefault="000D07E2" w:rsidP="00470BC4">
            <w:pPr>
              <w:pStyle w:val="a8"/>
              <w:spacing w:after="0" w:line="240" w:lineRule="auto"/>
              <w:ind w:left="34" w:firstLine="427"/>
              <w:jc w:val="both"/>
              <w:rPr>
                <w:rFonts w:ascii="Times New Roman" w:hAnsi="Times New Roman" w:cs="Times New Roman"/>
                <w:sz w:val="24"/>
                <w:szCs w:val="24"/>
                <w:lang w:val="en-US" w:eastAsia="ru-RU"/>
              </w:rPr>
            </w:pPr>
            <w:r w:rsidRPr="00470BC4">
              <w:rPr>
                <w:rFonts w:ascii="Times New Roman" w:hAnsi="Times New Roman" w:cs="Times New Roman"/>
                <w:sz w:val="24"/>
                <w:szCs w:val="24"/>
                <w:lang w:val="en-US" w:eastAsia="ru-RU"/>
              </w:rPr>
              <w:t>5.Organization of the work of the sections of the sports and recreation center for hockey.</w:t>
            </w:r>
          </w:p>
        </w:tc>
      </w:tr>
      <w:tr w:rsidR="000D07E2" w:rsidRPr="008A2798" w:rsidTr="00470BC4">
        <w:tc>
          <w:tcPr>
            <w:tcW w:w="811"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14.</w:t>
            </w:r>
          </w:p>
        </w:tc>
        <w:tc>
          <w:tcPr>
            <w:tcW w:w="2875" w:type="dxa"/>
          </w:tcPr>
          <w:p w:rsidR="000D07E2" w:rsidRPr="00470BC4" w:rsidRDefault="000D07E2" w:rsidP="00470BC4">
            <w:pPr>
              <w:widowControl w:val="0"/>
              <w:spacing w:after="0" w:line="230" w:lineRule="exact"/>
              <w:jc w:val="both"/>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Project justification</w:t>
            </w:r>
          </w:p>
        </w:tc>
        <w:tc>
          <w:tcPr>
            <w:tcW w:w="6804" w:type="dxa"/>
            <w:gridSpan w:val="3"/>
          </w:tcPr>
          <w:p w:rsidR="000D07E2" w:rsidRPr="00470BC4" w:rsidRDefault="000D07E2" w:rsidP="00470BC4">
            <w:pPr>
              <w:spacing w:after="0" w:line="240" w:lineRule="auto"/>
              <w:ind w:firstLine="459"/>
              <w:contextualSpacing/>
              <w:jc w:val="both"/>
              <w:rPr>
                <w:rFonts w:ascii="Times New Roman" w:hAnsi="Times New Roman" w:cs="Times New Roman"/>
                <w:sz w:val="24"/>
                <w:szCs w:val="24"/>
                <w:shd w:val="clear" w:color="auto" w:fill="FFFFFF"/>
                <w:lang w:val="en-US"/>
              </w:rPr>
            </w:pPr>
            <w:r w:rsidRPr="00470BC4">
              <w:rPr>
                <w:rFonts w:ascii="Times New Roman" w:hAnsi="Times New Roman" w:cs="Times New Roman"/>
                <w:sz w:val="24"/>
                <w:szCs w:val="24"/>
                <w:shd w:val="clear" w:color="auto" w:fill="FFFFFF"/>
                <w:lang w:val="en-US"/>
              </w:rPr>
              <w:t>In the Kostyukovichi district, the relevance of the project is due to the public need. Kostiukovichi district has 78 of the 183 settlements that were exposed to radioactive contamination,40 settlements were resettled.</w:t>
            </w:r>
          </w:p>
          <w:p w:rsidR="000D07E2" w:rsidRPr="00470BC4" w:rsidRDefault="000D07E2" w:rsidP="00470BC4">
            <w:pPr>
              <w:spacing w:after="0" w:line="240" w:lineRule="auto"/>
              <w:ind w:firstLine="459"/>
              <w:contextualSpacing/>
              <w:jc w:val="both"/>
              <w:rPr>
                <w:rFonts w:ascii="Times New Roman" w:hAnsi="Times New Roman" w:cs="Times New Roman"/>
                <w:sz w:val="24"/>
                <w:szCs w:val="24"/>
                <w:shd w:val="clear" w:color="auto" w:fill="FFFFFF"/>
                <w:lang w:val="en-US"/>
              </w:rPr>
            </w:pPr>
            <w:r w:rsidRPr="00470BC4">
              <w:rPr>
                <w:rFonts w:ascii="Times New Roman" w:hAnsi="Times New Roman" w:cs="Times New Roman"/>
                <w:sz w:val="24"/>
                <w:szCs w:val="24"/>
                <w:shd w:val="clear" w:color="auto" w:fill="FFFFFF"/>
                <w:lang w:val="en-US"/>
              </w:rPr>
              <w:t>The Kostyukovichi city-forming enterprise is a Belarusian cement plant with a capacity of 3.5 million tons of cement per year, with the resulting environmental situation. The revival of ice hockey as a mass sport in Kostyukovichi is a solution to the problem of employment and health improvement of school-age children and young people, and the organization of proper leisure activities. Distracting them from computer games, which do not always have a positive effect on the physical and moral development of the individual.</w:t>
            </w:r>
          </w:p>
          <w:p w:rsidR="000D07E2" w:rsidRPr="00470BC4" w:rsidRDefault="000D07E2" w:rsidP="00470BC4">
            <w:pPr>
              <w:spacing w:after="0" w:line="240" w:lineRule="auto"/>
              <w:ind w:firstLine="459"/>
              <w:contextualSpacing/>
              <w:jc w:val="both"/>
              <w:rPr>
                <w:rFonts w:ascii="Times New Roman" w:hAnsi="Times New Roman" w:cs="Times New Roman"/>
                <w:sz w:val="24"/>
                <w:szCs w:val="24"/>
                <w:shd w:val="clear" w:color="auto" w:fill="FFFFFF"/>
                <w:lang w:val="en-US"/>
              </w:rPr>
            </w:pPr>
            <w:r w:rsidRPr="00470BC4">
              <w:rPr>
                <w:rFonts w:ascii="Times New Roman" w:hAnsi="Times New Roman" w:cs="Times New Roman"/>
                <w:sz w:val="24"/>
                <w:szCs w:val="24"/>
                <w:shd w:val="clear" w:color="auto" w:fill="FFFFFF"/>
                <w:lang w:val="en-US"/>
              </w:rPr>
              <w:t>With a ready-made new hockey box, on the basis of an excellent sports and recreation center, the set of training groups is impossible due to the lack of proper equipment. Participation in the "Golden Puck" competitions, match meetings of various levels from 2021 are not possible due to the lack of hockey equipment for young hockey players.</w:t>
            </w:r>
          </w:p>
          <w:p w:rsidR="000D07E2" w:rsidRPr="00470BC4" w:rsidRDefault="000D07E2" w:rsidP="00470BC4">
            <w:pPr>
              <w:spacing w:after="0" w:line="240" w:lineRule="auto"/>
              <w:ind w:firstLine="459"/>
              <w:contextualSpacing/>
              <w:jc w:val="both"/>
              <w:rPr>
                <w:rFonts w:ascii="Times New Roman" w:hAnsi="Times New Roman" w:cs="Times New Roman"/>
                <w:sz w:val="24"/>
                <w:szCs w:val="24"/>
                <w:shd w:val="clear" w:color="auto" w:fill="FFFFFF"/>
                <w:lang w:val="en-US"/>
              </w:rPr>
            </w:pPr>
            <w:r w:rsidRPr="00470BC4">
              <w:rPr>
                <w:rFonts w:ascii="Times New Roman" w:hAnsi="Times New Roman" w:cs="Times New Roman"/>
                <w:sz w:val="24"/>
                <w:szCs w:val="24"/>
                <w:shd w:val="clear" w:color="auto" w:fill="FFFFFF"/>
                <w:lang w:val="en-US"/>
              </w:rPr>
              <w:t>The national team of Kostyukovichi took the 3rd place at the final Republican stage "Golden Puck" - 2008 in Pruzhany, "Kolosok" - 2006 in Grodno. The national team of the Kostyukovichi district was annually the winner of the zonal championships and was the winner of the regional ones.</w:t>
            </w:r>
          </w:p>
          <w:p w:rsidR="000D07E2" w:rsidRPr="00470BC4" w:rsidRDefault="000D07E2" w:rsidP="00954766">
            <w:pPr>
              <w:contextualSpacing/>
              <w:rPr>
                <w:rFonts w:ascii="Times New Roman" w:hAnsi="Times New Roman" w:cs="Times New Roman"/>
                <w:sz w:val="24"/>
                <w:szCs w:val="24"/>
                <w:lang w:val="en-US"/>
              </w:rPr>
            </w:pPr>
            <w:r w:rsidRPr="00470BC4">
              <w:rPr>
                <w:rFonts w:ascii="Times New Roman" w:hAnsi="Times New Roman" w:cs="Times New Roman"/>
                <w:color w:val="0070C0"/>
                <w:sz w:val="24"/>
                <w:szCs w:val="24"/>
                <w:lang w:val="en-US"/>
              </w:rPr>
              <w:t>https://www.youtube.com/watch?v=smyo9pzDjfU</w:t>
            </w:r>
          </w:p>
          <w:p w:rsidR="000D07E2" w:rsidRPr="00470BC4" w:rsidRDefault="000D07E2" w:rsidP="00470BC4">
            <w:pPr>
              <w:spacing w:after="0" w:line="240" w:lineRule="auto"/>
              <w:ind w:firstLine="459"/>
              <w:contextualSpacing/>
              <w:jc w:val="both"/>
              <w:rPr>
                <w:rFonts w:ascii="Times New Roman" w:hAnsi="Times New Roman" w:cs="Times New Roman"/>
                <w:sz w:val="24"/>
                <w:szCs w:val="24"/>
                <w:shd w:val="clear" w:color="auto" w:fill="FFFFFF"/>
                <w:lang w:val="en-US"/>
              </w:rPr>
            </w:pPr>
            <w:r w:rsidRPr="00470BC4">
              <w:rPr>
                <w:rFonts w:ascii="Times New Roman" w:hAnsi="Times New Roman" w:cs="Times New Roman"/>
                <w:sz w:val="24"/>
                <w:szCs w:val="24"/>
                <w:shd w:val="clear" w:color="auto" w:fill="FFFFFF"/>
                <w:lang w:val="en-US"/>
              </w:rPr>
              <w:t>Hockey brings up purposefulness, will, responsibility, solidarity, i.e. all the positive qualities that contribute to the education of a fully developed personality.</w:t>
            </w:r>
          </w:p>
          <w:p w:rsidR="000D07E2" w:rsidRPr="00470BC4" w:rsidRDefault="000D07E2" w:rsidP="00470BC4">
            <w:pPr>
              <w:spacing w:after="0" w:line="240" w:lineRule="auto"/>
              <w:ind w:firstLine="461"/>
              <w:contextualSpacing/>
              <w:jc w:val="both"/>
              <w:rPr>
                <w:rFonts w:ascii="Times New Roman" w:hAnsi="Times New Roman" w:cs="Times New Roman"/>
                <w:sz w:val="24"/>
                <w:szCs w:val="24"/>
                <w:lang w:val="en-US" w:eastAsia="ru-RU"/>
              </w:rPr>
            </w:pPr>
            <w:r w:rsidRPr="00470BC4">
              <w:rPr>
                <w:rFonts w:ascii="Times New Roman" w:hAnsi="Times New Roman" w:cs="Times New Roman"/>
                <w:sz w:val="24"/>
                <w:szCs w:val="24"/>
                <w:shd w:val="clear" w:color="auto" w:fill="FFFFFF"/>
                <w:lang w:val="en-US"/>
              </w:rPr>
              <w:lastRenderedPageBreak/>
              <w:t>But hockey is a tough game. And it does not matter whether the children will be engaged in it professionally or play yard hockey, only reliable hockey equipment will be able to protect them from injuries.</w:t>
            </w:r>
          </w:p>
        </w:tc>
      </w:tr>
      <w:tr w:rsidR="000D07E2" w:rsidRPr="008A2798" w:rsidTr="00470BC4">
        <w:tc>
          <w:tcPr>
            <w:tcW w:w="811" w:type="dxa"/>
          </w:tcPr>
          <w:p w:rsidR="000D07E2" w:rsidRPr="00470BC4" w:rsidRDefault="000D07E2" w:rsidP="00470BC4">
            <w:pPr>
              <w:widowControl w:val="0"/>
              <w:spacing w:after="0" w:line="230" w:lineRule="exact"/>
              <w:ind w:left="180"/>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lastRenderedPageBreak/>
              <w:t>15.</w:t>
            </w:r>
          </w:p>
        </w:tc>
        <w:tc>
          <w:tcPr>
            <w:tcW w:w="2875" w:type="dxa"/>
          </w:tcPr>
          <w:p w:rsidR="000D07E2" w:rsidRPr="00470BC4" w:rsidRDefault="000D07E2" w:rsidP="00470BC4">
            <w:pPr>
              <w:widowControl w:val="0"/>
              <w:spacing w:after="0" w:line="240" w:lineRule="auto"/>
              <w:rPr>
                <w:rFonts w:ascii="Times New Roman" w:hAnsi="Times New Roman" w:cs="Times New Roman"/>
                <w:b/>
                <w:bCs/>
                <w:sz w:val="24"/>
                <w:szCs w:val="24"/>
              </w:rPr>
            </w:pPr>
            <w:r w:rsidRPr="00470BC4">
              <w:rPr>
                <w:rFonts w:ascii="PT Sans" w:hAnsi="PT Sans" w:cs="Segoe UI"/>
                <w:b/>
                <w:bCs/>
                <w:sz w:val="24"/>
                <w:szCs w:val="24"/>
                <w:lang w:eastAsia="ru-RU"/>
              </w:rPr>
              <w:t>Vision of the result</w:t>
            </w:r>
          </w:p>
        </w:tc>
        <w:tc>
          <w:tcPr>
            <w:tcW w:w="6804" w:type="dxa"/>
            <w:gridSpan w:val="3"/>
          </w:tcPr>
          <w:p w:rsidR="000D07E2" w:rsidRPr="00470BC4" w:rsidRDefault="000D07E2" w:rsidP="00470BC4">
            <w:pPr>
              <w:widowControl w:val="0"/>
              <w:spacing w:after="0" w:line="240" w:lineRule="exact"/>
              <w:ind w:firstLine="461"/>
              <w:jc w:val="both"/>
              <w:rPr>
                <w:rFonts w:ascii="PT Sans" w:hAnsi="PT Sans" w:cs="Segoe UI"/>
                <w:sz w:val="24"/>
                <w:szCs w:val="24"/>
                <w:lang w:val="en-US" w:eastAsia="ru-RU"/>
              </w:rPr>
            </w:pPr>
            <w:r w:rsidRPr="00470BC4">
              <w:rPr>
                <w:rFonts w:ascii="PT Sans" w:hAnsi="PT Sans" w:cs="Segoe UI"/>
                <w:sz w:val="24"/>
                <w:szCs w:val="24"/>
                <w:lang w:val="en-US" w:eastAsia="ru-RU"/>
              </w:rPr>
              <w:t>Expected result of the project implementation:</w:t>
            </w:r>
          </w:p>
          <w:p w:rsidR="000D07E2" w:rsidRPr="00470BC4" w:rsidRDefault="000D07E2" w:rsidP="00470BC4">
            <w:pPr>
              <w:widowControl w:val="0"/>
              <w:spacing w:after="0" w:line="240" w:lineRule="exact"/>
              <w:ind w:firstLine="461"/>
              <w:jc w:val="both"/>
              <w:rPr>
                <w:rFonts w:ascii="PT Sans" w:hAnsi="PT Sans" w:cs="Segoe UI"/>
                <w:sz w:val="24"/>
                <w:szCs w:val="24"/>
                <w:lang w:val="en-US" w:eastAsia="ru-RU"/>
              </w:rPr>
            </w:pPr>
            <w:r w:rsidRPr="00470BC4">
              <w:rPr>
                <w:rFonts w:ascii="PT Sans" w:hAnsi="PT Sans" w:cs="Segoe UI"/>
                <w:sz w:val="24"/>
                <w:szCs w:val="24"/>
                <w:lang w:val="en-US" w:eastAsia="ru-RU"/>
              </w:rPr>
              <w:t>- annual organization and holding of competitions and championships of various levels in ice hockey;</w:t>
            </w:r>
          </w:p>
          <w:p w:rsidR="000D07E2" w:rsidRPr="00470BC4" w:rsidRDefault="000D07E2" w:rsidP="00470BC4">
            <w:pPr>
              <w:widowControl w:val="0"/>
              <w:spacing w:after="0" w:line="240" w:lineRule="exact"/>
              <w:ind w:firstLine="461"/>
              <w:jc w:val="both"/>
              <w:rPr>
                <w:rFonts w:ascii="PT Sans" w:hAnsi="PT Sans" w:cs="Segoe UI"/>
                <w:sz w:val="24"/>
                <w:szCs w:val="24"/>
                <w:lang w:val="en-US" w:eastAsia="ru-RU"/>
              </w:rPr>
            </w:pPr>
            <w:r w:rsidRPr="00470BC4">
              <w:rPr>
                <w:rFonts w:ascii="PT Sans" w:hAnsi="PT Sans" w:cs="Segoe UI"/>
                <w:sz w:val="24"/>
                <w:szCs w:val="24"/>
                <w:lang w:val="en-US" w:eastAsia="ru-RU"/>
              </w:rPr>
              <w:t>- formed and trained semi-professional team for participation in zonal, regional competitions in children's and youth hockey, able to show good results and win prizes;</w:t>
            </w:r>
          </w:p>
          <w:p w:rsidR="000D07E2" w:rsidRPr="00470BC4" w:rsidRDefault="000D07E2" w:rsidP="00470BC4">
            <w:pPr>
              <w:widowControl w:val="0"/>
              <w:spacing w:after="0" w:line="240" w:lineRule="exact"/>
              <w:ind w:firstLine="461"/>
              <w:jc w:val="both"/>
              <w:rPr>
                <w:rFonts w:ascii="Times New Roman" w:hAnsi="Times New Roman" w:cs="Times New Roman"/>
                <w:sz w:val="24"/>
                <w:szCs w:val="24"/>
                <w:lang w:val="en-US" w:eastAsia="ru-RU"/>
              </w:rPr>
            </w:pPr>
            <w:r w:rsidRPr="00470BC4">
              <w:rPr>
                <w:rFonts w:ascii="PT Sans" w:hAnsi="PT Sans" w:cs="Segoe UI"/>
                <w:sz w:val="24"/>
                <w:szCs w:val="24"/>
                <w:lang w:val="en-US" w:eastAsia="ru-RU"/>
              </w:rPr>
              <w:t>- formed 3 sports and recreation groups for training in the game of hockey.</w:t>
            </w:r>
          </w:p>
        </w:tc>
      </w:tr>
      <w:tr w:rsidR="000D07E2" w:rsidRPr="008A2798" w:rsidTr="00470BC4">
        <w:trPr>
          <w:trHeight w:val="235"/>
        </w:trPr>
        <w:tc>
          <w:tcPr>
            <w:tcW w:w="811"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16.</w:t>
            </w:r>
          </w:p>
        </w:tc>
        <w:tc>
          <w:tcPr>
            <w:tcW w:w="2875" w:type="dxa"/>
          </w:tcPr>
          <w:p w:rsidR="000D07E2" w:rsidRPr="00470BC4" w:rsidRDefault="000D07E2" w:rsidP="00470BC4">
            <w:pPr>
              <w:widowControl w:val="0"/>
              <w:spacing w:after="0" w:line="298" w:lineRule="exact"/>
              <w:rPr>
                <w:rFonts w:ascii="Times New Roman" w:hAnsi="Times New Roman" w:cs="Times New Roman"/>
                <w:color w:val="000000"/>
                <w:sz w:val="24"/>
                <w:szCs w:val="24"/>
              </w:rPr>
            </w:pPr>
            <w:r w:rsidRPr="00470BC4">
              <w:rPr>
                <w:rFonts w:ascii="Times New Roman" w:hAnsi="Times New Roman" w:cs="Times New Roman"/>
                <w:b/>
                <w:bCs/>
                <w:color w:val="000000"/>
                <w:sz w:val="24"/>
                <w:szCs w:val="24"/>
                <w:shd w:val="clear" w:color="auto" w:fill="FFFFFF"/>
                <w:lang w:eastAsia="ru-RU"/>
              </w:rPr>
              <w:t>Post-project activities</w:t>
            </w:r>
          </w:p>
        </w:tc>
        <w:tc>
          <w:tcPr>
            <w:tcW w:w="6804" w:type="dxa"/>
            <w:gridSpan w:val="3"/>
          </w:tcPr>
          <w:p w:rsidR="000D07E2" w:rsidRPr="00470BC4" w:rsidRDefault="000D07E2" w:rsidP="00470BC4">
            <w:pPr>
              <w:spacing w:after="0" w:line="240" w:lineRule="auto"/>
              <w:ind w:left="34" w:firstLine="425"/>
              <w:contextualSpacing/>
              <w:jc w:val="both"/>
              <w:rPr>
                <w:rFonts w:ascii="Times New Roman" w:hAnsi="Times New Roman" w:cs="Times New Roman"/>
                <w:sz w:val="24"/>
                <w:szCs w:val="24"/>
                <w:lang w:val="en-US"/>
              </w:rPr>
            </w:pPr>
            <w:r w:rsidRPr="00470BC4">
              <w:rPr>
                <w:rFonts w:ascii="Times New Roman" w:hAnsi="Times New Roman" w:cs="Times New Roman"/>
                <w:sz w:val="24"/>
                <w:szCs w:val="24"/>
                <w:lang w:val="en-US" w:eastAsia="ru-RU"/>
              </w:rPr>
              <w:t>The purchase of hockey uniforms for the equipment of the team of 25 people will allow for a long time to ensure the participation of children and teenagers of the Kostyukovichi district in sports competitions in hockey, both at the regional and national level. The use of hockey uniforms will discipline the team, raise team spirit, foster aesthetic taste and culture</w:t>
            </w:r>
          </w:p>
        </w:tc>
      </w:tr>
      <w:tr w:rsidR="000D07E2" w:rsidRPr="008A2798" w:rsidTr="00470BC4">
        <w:trPr>
          <w:trHeight w:val="235"/>
        </w:trPr>
        <w:tc>
          <w:tcPr>
            <w:tcW w:w="811"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17.</w:t>
            </w:r>
          </w:p>
        </w:tc>
        <w:tc>
          <w:tcPr>
            <w:tcW w:w="2875" w:type="dxa"/>
          </w:tcPr>
          <w:p w:rsidR="000D07E2" w:rsidRPr="00470BC4" w:rsidRDefault="000D07E2" w:rsidP="00470BC4">
            <w:pPr>
              <w:widowControl w:val="0"/>
              <w:spacing w:after="0" w:line="240" w:lineRule="auto"/>
              <w:rPr>
                <w:rFonts w:ascii="Times New Roman" w:hAnsi="Times New Roman" w:cs="Times New Roman"/>
                <w:b/>
                <w:color w:val="000000"/>
                <w:sz w:val="24"/>
                <w:szCs w:val="24"/>
                <w:lang w:val="en-US"/>
              </w:rPr>
            </w:pPr>
            <w:r w:rsidRPr="00470BC4">
              <w:rPr>
                <w:rFonts w:ascii="Times New Roman" w:hAnsi="Times New Roman" w:cs="Times New Roman"/>
                <w:b/>
                <w:color w:val="000000"/>
                <w:sz w:val="24"/>
                <w:szCs w:val="24"/>
                <w:lang w:val="en-US"/>
              </w:rPr>
              <w:t>Preliminary work carried out in the direction of</w:t>
            </w:r>
          </w:p>
        </w:tc>
        <w:tc>
          <w:tcPr>
            <w:tcW w:w="6804" w:type="dxa"/>
            <w:gridSpan w:val="3"/>
          </w:tcPr>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A machine for sharpening skates was purchased.</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A snow plow was purchased.</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Music equipment was purchased and installed.</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Equipped with appropriate lighting.</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Hockey-themed logos were made and placed on the sides of the box.</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During the summer period, maintenance and sealing of the concrete coating of the box was carried out.</w:t>
            </w:r>
          </w:p>
          <w:p w:rsidR="000D07E2" w:rsidRPr="00470BC4" w:rsidRDefault="000D07E2" w:rsidP="00470BC4">
            <w:pPr>
              <w:widowControl w:val="0"/>
              <w:spacing w:after="0" w:line="240" w:lineRule="exact"/>
              <w:ind w:firstLine="461"/>
              <w:jc w:val="both"/>
              <w:rPr>
                <w:rFonts w:ascii="Times New Roman" w:hAnsi="Times New Roman" w:cs="Times New Roman"/>
                <w:color w:val="000000"/>
                <w:sz w:val="24"/>
                <w:szCs w:val="24"/>
                <w:lang w:val="en-US"/>
              </w:rPr>
            </w:pPr>
            <w:r w:rsidRPr="00470BC4">
              <w:rPr>
                <w:rFonts w:ascii="Times New Roman" w:hAnsi="Times New Roman" w:cs="Times New Roman"/>
                <w:color w:val="000000"/>
                <w:sz w:val="24"/>
                <w:szCs w:val="24"/>
                <w:lang w:val="en-US"/>
              </w:rPr>
              <w:t>Purchased 15 pairs of roller skates and 10 pairs of skates for rental.</w:t>
            </w:r>
          </w:p>
        </w:tc>
      </w:tr>
      <w:tr w:rsidR="000D07E2" w:rsidRPr="00470BC4" w:rsidTr="00470BC4">
        <w:trPr>
          <w:trHeight w:val="235"/>
        </w:trPr>
        <w:tc>
          <w:tcPr>
            <w:tcW w:w="811" w:type="dxa"/>
          </w:tcPr>
          <w:p w:rsidR="000D07E2" w:rsidRPr="00470BC4" w:rsidRDefault="000D07E2" w:rsidP="00470BC4">
            <w:pPr>
              <w:widowControl w:val="0"/>
              <w:spacing w:after="0" w:line="230" w:lineRule="exact"/>
              <w:ind w:left="220"/>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18.</w:t>
            </w:r>
          </w:p>
        </w:tc>
        <w:tc>
          <w:tcPr>
            <w:tcW w:w="2875" w:type="dxa"/>
          </w:tcPr>
          <w:p w:rsidR="000D07E2" w:rsidRPr="00470BC4" w:rsidRDefault="000D07E2" w:rsidP="00470BC4">
            <w:pPr>
              <w:widowControl w:val="0"/>
              <w:spacing w:after="0" w:line="240" w:lineRule="auto"/>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Project budget</w:t>
            </w:r>
          </w:p>
        </w:tc>
        <w:tc>
          <w:tcPr>
            <w:tcW w:w="2410"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Name of the company</w:t>
            </w:r>
          </w:p>
        </w:tc>
        <w:tc>
          <w:tcPr>
            <w:tcW w:w="255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Quantity</w:t>
            </w:r>
          </w:p>
        </w:tc>
        <w:tc>
          <w:tcPr>
            <w:tcW w:w="1843" w:type="dxa"/>
          </w:tcPr>
          <w:p w:rsidR="000D07E2" w:rsidRPr="00470BC4" w:rsidRDefault="000D07E2" w:rsidP="00470BC4">
            <w:pPr>
              <w:widowControl w:val="0"/>
              <w:spacing w:after="0" w:line="240" w:lineRule="exact"/>
              <w:jc w:val="both"/>
              <w:rPr>
                <w:rFonts w:ascii="Times New Roman" w:hAnsi="Times New Roman" w:cs="Times New Roman"/>
                <w:color w:val="000000"/>
                <w:sz w:val="24"/>
                <w:szCs w:val="24"/>
              </w:rPr>
            </w:pPr>
            <w:r w:rsidRPr="00470BC4">
              <w:rPr>
                <w:rFonts w:ascii="Times New Roman" w:hAnsi="Times New Roman" w:cs="Times New Roman"/>
                <w:color w:val="000000"/>
                <w:sz w:val="24"/>
                <w:szCs w:val="24"/>
              </w:rPr>
              <w:t>The amount</w:t>
            </w:r>
          </w:p>
        </w:tc>
      </w:tr>
      <w:tr w:rsidR="000D07E2" w:rsidRPr="00470BC4" w:rsidTr="00470BC4">
        <w:trPr>
          <w:trHeight w:val="240"/>
        </w:trPr>
        <w:tc>
          <w:tcPr>
            <w:tcW w:w="3686" w:type="dxa"/>
            <w:gridSpan w:val="2"/>
            <w:vMerge w:val="restart"/>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Средства донора</w:t>
            </w:r>
          </w:p>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r w:rsidRPr="00470BC4">
              <w:rPr>
                <w:rFonts w:ascii="Times New Roman" w:hAnsi="Times New Roman" w:cs="Times New Roman"/>
                <w:b/>
                <w:color w:val="000000"/>
                <w:sz w:val="24"/>
                <w:szCs w:val="24"/>
              </w:rPr>
              <w:t xml:space="preserve">17000 </w:t>
            </w:r>
            <w:r w:rsidRPr="00470BC4">
              <w:rPr>
                <w:rFonts w:ascii="Times New Roman" w:hAnsi="Times New Roman" w:cs="Times New Roman"/>
                <w:color w:val="000000"/>
                <w:sz w:val="24"/>
                <w:szCs w:val="24"/>
              </w:rPr>
              <w:t>долларов США</w:t>
            </w:r>
          </w:p>
        </w:tc>
        <w:tc>
          <w:tcPr>
            <w:tcW w:w="2410"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Player's hockey equipment</w:t>
            </w:r>
          </w:p>
        </w:tc>
        <w:tc>
          <w:tcPr>
            <w:tcW w:w="2551"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23 sets</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11,200 US dollars</w:t>
            </w:r>
          </w:p>
        </w:tc>
      </w:tr>
      <w:tr w:rsidR="000D07E2" w:rsidRPr="00470BC4" w:rsidTr="00470BC4">
        <w:tc>
          <w:tcPr>
            <w:tcW w:w="3686"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410"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Goalie's Hockey equipment</w:t>
            </w:r>
          </w:p>
        </w:tc>
        <w:tc>
          <w:tcPr>
            <w:tcW w:w="255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2 sets</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2300 US dollars</w:t>
            </w:r>
          </w:p>
        </w:tc>
      </w:tr>
      <w:tr w:rsidR="000D07E2" w:rsidRPr="00470BC4" w:rsidTr="00470BC4">
        <w:tc>
          <w:tcPr>
            <w:tcW w:w="3686"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410" w:type="dxa"/>
          </w:tcPr>
          <w:p w:rsidR="000D07E2" w:rsidRPr="00470BC4" w:rsidRDefault="000D07E2" w:rsidP="00470BC4">
            <w:pPr>
              <w:widowControl w:val="0"/>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Hockey equipment</w:t>
            </w:r>
          </w:p>
          <w:p w:rsidR="000D07E2" w:rsidRPr="00470BC4" w:rsidRDefault="000D07E2" w:rsidP="00470BC4">
            <w:pPr>
              <w:widowControl w:val="0"/>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(summer)</w:t>
            </w:r>
          </w:p>
          <w:p w:rsidR="000D07E2" w:rsidRPr="00470BC4" w:rsidRDefault="000D07E2" w:rsidP="00470BC4">
            <w:pPr>
              <w:widowControl w:val="0"/>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 videos</w:t>
            </w:r>
          </w:p>
          <w:p w:rsidR="000D07E2" w:rsidRPr="00470BC4" w:rsidRDefault="000D07E2" w:rsidP="00470BC4">
            <w:pPr>
              <w:widowControl w:val="0"/>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 clubs</w:t>
            </w:r>
          </w:p>
        </w:tc>
        <w:tc>
          <w:tcPr>
            <w:tcW w:w="2551"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25 sets</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2000 US dollars</w:t>
            </w:r>
          </w:p>
        </w:tc>
      </w:tr>
      <w:tr w:rsidR="000D07E2" w:rsidRPr="00470BC4" w:rsidTr="00470BC4">
        <w:tc>
          <w:tcPr>
            <w:tcW w:w="3686"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410" w:type="dxa"/>
          </w:tcPr>
          <w:p w:rsidR="000D07E2" w:rsidRPr="00470BC4" w:rsidRDefault="000D07E2" w:rsidP="00470BC4">
            <w:pPr>
              <w:spacing w:after="0" w:line="240" w:lineRule="auto"/>
              <w:rPr>
                <w:rFonts w:ascii="Times New Roman" w:hAnsi="Times New Roman" w:cs="Times New Roman"/>
                <w:bCs/>
                <w:color w:val="000000"/>
                <w:sz w:val="24"/>
                <w:szCs w:val="24"/>
                <w:lang w:val="en-US" w:eastAsia="ru-RU"/>
              </w:rPr>
            </w:pPr>
            <w:r w:rsidRPr="00470BC4">
              <w:rPr>
                <w:rFonts w:ascii="Times New Roman" w:hAnsi="Times New Roman" w:cs="Times New Roman"/>
                <w:bCs/>
                <w:color w:val="000000"/>
                <w:sz w:val="24"/>
                <w:szCs w:val="24"/>
                <w:lang w:val="en-US" w:eastAsia="ru-RU"/>
              </w:rPr>
              <w:t>Prizes and paraphernalia for the grand opening and holding of sports events:</w:t>
            </w:r>
          </w:p>
          <w:p w:rsidR="000D07E2" w:rsidRPr="00470BC4" w:rsidRDefault="000D07E2" w:rsidP="00470BC4">
            <w:pPr>
              <w:spacing w:after="0" w:line="240" w:lineRule="auto"/>
              <w:rPr>
                <w:rFonts w:ascii="Times New Roman" w:hAnsi="Times New Roman" w:cs="Times New Roman"/>
                <w:bCs/>
                <w:color w:val="000000"/>
                <w:sz w:val="24"/>
                <w:szCs w:val="24"/>
                <w:lang w:val="en-US" w:eastAsia="ru-RU"/>
              </w:rPr>
            </w:pPr>
            <w:r w:rsidRPr="00470BC4">
              <w:rPr>
                <w:rFonts w:ascii="Times New Roman" w:hAnsi="Times New Roman" w:cs="Times New Roman"/>
                <w:bCs/>
                <w:color w:val="000000"/>
                <w:sz w:val="24"/>
                <w:szCs w:val="24"/>
                <w:lang w:val="en-US" w:eastAsia="ru-RU"/>
              </w:rPr>
              <w:t>- prizes, cups, medals</w:t>
            </w:r>
          </w:p>
          <w:p w:rsidR="000D07E2" w:rsidRPr="00470BC4" w:rsidRDefault="000D07E2" w:rsidP="00470BC4">
            <w:pPr>
              <w:spacing w:after="0" w:line="240" w:lineRule="auto"/>
              <w:rPr>
                <w:rFonts w:ascii="Times New Roman" w:hAnsi="Times New Roman" w:cs="Times New Roman"/>
                <w:bCs/>
                <w:color w:val="000000"/>
                <w:sz w:val="24"/>
                <w:szCs w:val="24"/>
                <w:lang w:val="en-US" w:eastAsia="ru-RU"/>
              </w:rPr>
            </w:pPr>
            <w:r w:rsidRPr="00470BC4">
              <w:rPr>
                <w:rFonts w:ascii="Times New Roman" w:hAnsi="Times New Roman" w:cs="Times New Roman"/>
                <w:bCs/>
                <w:color w:val="000000"/>
                <w:sz w:val="24"/>
                <w:szCs w:val="24"/>
                <w:lang w:val="en-US" w:eastAsia="ru-RU"/>
              </w:rPr>
              <w:t>- expenses for certificates</w:t>
            </w:r>
          </w:p>
          <w:p w:rsidR="000D07E2" w:rsidRPr="00470BC4" w:rsidRDefault="000D07E2" w:rsidP="00470BC4">
            <w:pPr>
              <w:spacing w:after="0" w:line="240" w:lineRule="auto"/>
              <w:rPr>
                <w:rFonts w:cs="Calibri"/>
                <w:color w:val="000000"/>
                <w:lang w:eastAsia="ru-RU"/>
              </w:rPr>
            </w:pPr>
            <w:r w:rsidRPr="00470BC4">
              <w:rPr>
                <w:rFonts w:ascii="Times New Roman" w:hAnsi="Times New Roman" w:cs="Times New Roman"/>
                <w:bCs/>
                <w:color w:val="000000"/>
                <w:sz w:val="24"/>
                <w:szCs w:val="24"/>
                <w:lang w:eastAsia="ru-RU"/>
              </w:rPr>
              <w:t>- banners, t-shirts</w:t>
            </w:r>
          </w:p>
        </w:tc>
        <w:tc>
          <w:tcPr>
            <w:tcW w:w="2551" w:type="dxa"/>
          </w:tcPr>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1 opening ceremony</w:t>
            </w:r>
          </w:p>
          <w:p w:rsidR="000D07E2" w:rsidRPr="00470BC4" w:rsidRDefault="000D07E2" w:rsidP="00470BC4">
            <w:pPr>
              <w:widowControl w:val="0"/>
              <w:spacing w:after="0" w:line="240" w:lineRule="exact"/>
              <w:rPr>
                <w:rFonts w:ascii="Times New Roman" w:hAnsi="Times New Roman" w:cs="Times New Roman"/>
                <w:sz w:val="24"/>
                <w:szCs w:val="24"/>
              </w:rPr>
            </w:pPr>
            <w:r w:rsidRPr="00470BC4">
              <w:rPr>
                <w:rFonts w:ascii="Times New Roman" w:hAnsi="Times New Roman" w:cs="Times New Roman"/>
                <w:sz w:val="24"/>
                <w:szCs w:val="24"/>
              </w:rPr>
              <w:t>5 sports events</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1000 US dollars</w:t>
            </w:r>
          </w:p>
        </w:tc>
      </w:tr>
      <w:tr w:rsidR="000D07E2" w:rsidRPr="00470BC4" w:rsidTr="00470BC4">
        <w:tc>
          <w:tcPr>
            <w:tcW w:w="3686" w:type="dxa"/>
            <w:gridSpan w:val="2"/>
            <w:vMerge/>
          </w:tcPr>
          <w:p w:rsidR="000D07E2" w:rsidRPr="00470BC4" w:rsidRDefault="000D07E2" w:rsidP="00470BC4">
            <w:pPr>
              <w:widowControl w:val="0"/>
              <w:spacing w:before="240" w:after="0" w:line="80" w:lineRule="exact"/>
              <w:ind w:left="280"/>
              <w:rPr>
                <w:rFonts w:ascii="Times New Roman" w:hAnsi="Times New Roman" w:cs="Times New Roman"/>
                <w:b/>
                <w:color w:val="000000"/>
                <w:sz w:val="24"/>
                <w:szCs w:val="24"/>
              </w:rPr>
            </w:pPr>
          </w:p>
        </w:tc>
        <w:tc>
          <w:tcPr>
            <w:tcW w:w="2410" w:type="dxa"/>
          </w:tcPr>
          <w:p w:rsidR="000D07E2" w:rsidRPr="00470BC4" w:rsidRDefault="000D07E2" w:rsidP="00470BC4">
            <w:pPr>
              <w:spacing w:after="0" w:line="240" w:lineRule="auto"/>
              <w:rPr>
                <w:rFonts w:ascii="Times New Roman" w:hAnsi="Times New Roman" w:cs="Times New Roman"/>
                <w:bCs/>
                <w:color w:val="000000"/>
                <w:sz w:val="24"/>
                <w:szCs w:val="24"/>
                <w:lang w:val="en-US" w:eastAsia="ru-RU"/>
              </w:rPr>
            </w:pPr>
            <w:r w:rsidRPr="00470BC4">
              <w:rPr>
                <w:rFonts w:ascii="Times New Roman" w:hAnsi="Times New Roman" w:cs="Times New Roman"/>
                <w:bCs/>
                <w:color w:val="000000"/>
                <w:sz w:val="24"/>
                <w:szCs w:val="24"/>
                <w:lang w:val="en-US" w:eastAsia="ru-RU"/>
              </w:rPr>
              <w:t>Organizing a trip to a hockey match</w:t>
            </w:r>
          </w:p>
        </w:tc>
        <w:tc>
          <w:tcPr>
            <w:tcW w:w="2551" w:type="dxa"/>
          </w:tcPr>
          <w:p w:rsidR="000D07E2" w:rsidRPr="00470BC4" w:rsidRDefault="000D07E2" w:rsidP="00470BC4">
            <w:pPr>
              <w:widowControl w:val="0"/>
              <w:spacing w:after="0" w:line="240" w:lineRule="exact"/>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1 trip for 27 people</w:t>
            </w:r>
          </w:p>
          <w:p w:rsidR="000D07E2" w:rsidRPr="00470BC4" w:rsidRDefault="000D07E2" w:rsidP="00470BC4">
            <w:pPr>
              <w:widowControl w:val="0"/>
              <w:spacing w:after="0" w:line="240" w:lineRule="exact"/>
              <w:jc w:val="both"/>
              <w:rPr>
                <w:rFonts w:ascii="Times New Roman" w:hAnsi="Times New Roman" w:cs="Times New Roman"/>
                <w:sz w:val="24"/>
                <w:szCs w:val="24"/>
                <w:lang w:val="en-US"/>
              </w:rPr>
            </w:pPr>
            <w:r w:rsidRPr="00470BC4">
              <w:rPr>
                <w:rFonts w:ascii="Times New Roman" w:hAnsi="Times New Roman" w:cs="Times New Roman"/>
                <w:sz w:val="24"/>
                <w:szCs w:val="24"/>
                <w:lang w:val="en-US"/>
              </w:rPr>
              <w:t>" Arena Minsk»</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500 US dollars</w:t>
            </w:r>
          </w:p>
        </w:tc>
      </w:tr>
      <w:tr w:rsidR="000D07E2" w:rsidRPr="00470BC4" w:rsidTr="00470BC4">
        <w:trPr>
          <w:trHeight w:val="708"/>
        </w:trPr>
        <w:tc>
          <w:tcPr>
            <w:tcW w:w="3686" w:type="dxa"/>
            <w:gridSpan w:val="2"/>
            <w:vMerge w:val="restart"/>
          </w:tcPr>
          <w:p w:rsidR="000D07E2" w:rsidRPr="00470BC4" w:rsidRDefault="000D07E2" w:rsidP="00470BC4">
            <w:pPr>
              <w:widowControl w:val="0"/>
              <w:spacing w:after="0" w:line="240" w:lineRule="auto"/>
              <w:ind w:left="278"/>
              <w:rPr>
                <w:rFonts w:ascii="Times New Roman" w:hAnsi="Times New Roman" w:cs="Times New Roman"/>
                <w:b/>
                <w:color w:val="000000"/>
                <w:sz w:val="24"/>
                <w:szCs w:val="24"/>
                <w:lang w:val="en-US"/>
              </w:rPr>
            </w:pPr>
            <w:r w:rsidRPr="00470BC4">
              <w:rPr>
                <w:rFonts w:ascii="Times New Roman" w:hAnsi="Times New Roman" w:cs="Times New Roman"/>
                <w:b/>
                <w:color w:val="000000"/>
                <w:sz w:val="24"/>
                <w:szCs w:val="24"/>
                <w:lang w:val="en-US"/>
              </w:rPr>
              <w:t>Co-financing funds</w:t>
            </w:r>
          </w:p>
          <w:p w:rsidR="000D07E2" w:rsidRPr="00470BC4" w:rsidRDefault="000D07E2" w:rsidP="00470BC4">
            <w:pPr>
              <w:widowControl w:val="0"/>
              <w:spacing w:after="0" w:line="240" w:lineRule="auto"/>
              <w:ind w:left="278"/>
              <w:rPr>
                <w:rFonts w:ascii="Times New Roman" w:hAnsi="Times New Roman" w:cs="Times New Roman"/>
                <w:b/>
                <w:color w:val="000000"/>
                <w:sz w:val="24"/>
                <w:szCs w:val="24"/>
                <w:lang w:val="en-US"/>
              </w:rPr>
            </w:pPr>
            <w:r w:rsidRPr="00470BC4">
              <w:rPr>
                <w:rFonts w:ascii="Times New Roman" w:hAnsi="Times New Roman" w:cs="Times New Roman"/>
                <w:b/>
                <w:color w:val="000000"/>
                <w:sz w:val="24"/>
                <w:szCs w:val="24"/>
                <w:lang w:val="en-US"/>
              </w:rPr>
              <w:t>1,500 US dollars</w:t>
            </w:r>
          </w:p>
        </w:tc>
        <w:tc>
          <w:tcPr>
            <w:tcW w:w="2410" w:type="dxa"/>
          </w:tcPr>
          <w:p w:rsidR="000D07E2" w:rsidRPr="00470BC4" w:rsidRDefault="000D07E2" w:rsidP="00470BC4">
            <w:pPr>
              <w:widowControl w:val="0"/>
              <w:spacing w:after="0" w:line="240" w:lineRule="exact"/>
              <w:jc w:val="both"/>
              <w:rPr>
                <w:rFonts w:ascii="Times New Roman" w:hAnsi="Times New Roman" w:cs="Times New Roman"/>
                <w:sz w:val="24"/>
                <w:szCs w:val="24"/>
              </w:rPr>
            </w:pPr>
            <w:r w:rsidRPr="00470BC4">
              <w:rPr>
                <w:rFonts w:ascii="Times New Roman" w:hAnsi="Times New Roman" w:cs="Times New Roman"/>
                <w:sz w:val="24"/>
                <w:szCs w:val="24"/>
              </w:rPr>
              <w:t>Making a presentation</w:t>
            </w:r>
          </w:p>
        </w:tc>
        <w:tc>
          <w:tcPr>
            <w:tcW w:w="2551" w:type="dxa"/>
          </w:tcPr>
          <w:p w:rsidR="000D07E2" w:rsidRPr="00470BC4" w:rsidRDefault="000D07E2" w:rsidP="00470BC4">
            <w:pPr>
              <w:widowControl w:val="0"/>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Room rental, equipment rental,</w:t>
            </w:r>
          </w:p>
          <w:p w:rsidR="000D07E2" w:rsidRPr="00470BC4" w:rsidRDefault="000D07E2" w:rsidP="00470BC4">
            <w:pPr>
              <w:widowControl w:val="0"/>
              <w:shd w:val="clear" w:color="auto" w:fill="FFFFFF"/>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coffee break</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200 US dollars</w:t>
            </w:r>
          </w:p>
        </w:tc>
      </w:tr>
      <w:tr w:rsidR="000D07E2" w:rsidRPr="00470BC4" w:rsidTr="00470BC4">
        <w:trPr>
          <w:trHeight w:val="684"/>
        </w:trPr>
        <w:tc>
          <w:tcPr>
            <w:tcW w:w="3686"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410" w:type="dxa"/>
          </w:tcPr>
          <w:p w:rsidR="000D07E2" w:rsidRPr="00470BC4" w:rsidRDefault="000D07E2" w:rsidP="00470BC4">
            <w:pPr>
              <w:widowControl w:val="0"/>
              <w:shd w:val="clear" w:color="auto" w:fill="FFFFFF"/>
              <w:spacing w:after="0" w:line="240" w:lineRule="exact"/>
              <w:rPr>
                <w:rFonts w:ascii="Times New Roman" w:hAnsi="Times New Roman" w:cs="Times New Roman"/>
                <w:sz w:val="24"/>
                <w:szCs w:val="24"/>
                <w:lang w:val="en-US"/>
              </w:rPr>
            </w:pPr>
            <w:r w:rsidRPr="00470BC4">
              <w:rPr>
                <w:rFonts w:ascii="Times New Roman" w:hAnsi="Times New Roman" w:cs="Times New Roman"/>
                <w:sz w:val="24"/>
                <w:szCs w:val="24"/>
                <w:lang w:val="en-US"/>
              </w:rPr>
              <w:t>Preparation of booklets and advertising products</w:t>
            </w:r>
          </w:p>
        </w:tc>
        <w:tc>
          <w:tcPr>
            <w:tcW w:w="2551" w:type="dxa"/>
          </w:tcPr>
          <w:p w:rsidR="000D07E2" w:rsidRPr="00470BC4" w:rsidRDefault="000D07E2" w:rsidP="00470BC4">
            <w:pPr>
              <w:widowControl w:val="0"/>
              <w:shd w:val="clear" w:color="auto" w:fill="FFFFFF"/>
              <w:spacing w:after="0" w:line="240" w:lineRule="exact"/>
              <w:rPr>
                <w:rFonts w:ascii="Times New Roman" w:hAnsi="Times New Roman" w:cs="Times New Roman"/>
                <w:sz w:val="24"/>
                <w:szCs w:val="24"/>
              </w:rPr>
            </w:pPr>
            <w:r w:rsidRPr="00470BC4">
              <w:rPr>
                <w:rFonts w:ascii="Times New Roman" w:hAnsi="Times New Roman" w:cs="Times New Roman"/>
                <w:sz w:val="24"/>
                <w:szCs w:val="24"/>
              </w:rPr>
              <w:t>Print inf. materials 500 pcs</w:t>
            </w: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100 US dollars</w:t>
            </w:r>
          </w:p>
        </w:tc>
      </w:tr>
      <w:tr w:rsidR="000D07E2" w:rsidRPr="00470BC4" w:rsidTr="00470BC4">
        <w:trPr>
          <w:trHeight w:val="278"/>
        </w:trPr>
        <w:tc>
          <w:tcPr>
            <w:tcW w:w="3686"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410" w:type="dxa"/>
          </w:tcPr>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Volunteer work:</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xml:space="preserve">-events for the grand opening of sports </w:t>
            </w:r>
            <w:r w:rsidRPr="00470BC4">
              <w:rPr>
                <w:rFonts w:ascii="Times New Roman" w:hAnsi="Times New Roman" w:cs="Times New Roman"/>
                <w:bCs/>
                <w:sz w:val="24"/>
                <w:szCs w:val="24"/>
                <w:lang w:val="en-US" w:eastAsia="ru-RU"/>
              </w:rPr>
              <w:lastRenderedPageBreak/>
              <w:t>competitions</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xml:space="preserve">- preparation of the </w:t>
            </w:r>
          </w:p>
          <w:p w:rsidR="000D07E2" w:rsidRPr="00470BC4" w:rsidRDefault="000D07E2" w:rsidP="00470BC4">
            <w:pPr>
              <w:spacing w:after="0" w:line="240" w:lineRule="auto"/>
              <w:rPr>
                <w:rFonts w:ascii="Times New Roman" w:hAnsi="Times New Roman" w:cs="Times New Roman"/>
                <w:bCs/>
                <w:sz w:val="24"/>
                <w:szCs w:val="24"/>
                <w:lang w:val="en-US" w:eastAsia="ru-RU"/>
              </w:rPr>
            </w:pP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sports ground"</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holding children's competitions;</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xml:space="preserve">- promotion in the network </w:t>
            </w:r>
          </w:p>
          <w:p w:rsidR="000D07E2" w:rsidRPr="00470BC4" w:rsidRDefault="000D07E2" w:rsidP="00470BC4">
            <w:pPr>
              <w:spacing w:after="0" w:line="240" w:lineRule="auto"/>
              <w:rPr>
                <w:rFonts w:cs="Calibri"/>
                <w:lang w:val="en-US" w:eastAsia="ru-RU"/>
              </w:rPr>
            </w:pPr>
            <w:r w:rsidRPr="00470BC4">
              <w:rPr>
                <w:rFonts w:ascii="Times New Roman" w:hAnsi="Times New Roman" w:cs="Times New Roman"/>
                <w:sz w:val="24"/>
                <w:szCs w:val="24"/>
                <w:lang w:eastAsia="ru-RU"/>
              </w:rPr>
              <w:t>Internet and Media</w:t>
            </w:r>
          </w:p>
        </w:tc>
        <w:tc>
          <w:tcPr>
            <w:tcW w:w="2551" w:type="dxa"/>
          </w:tcPr>
          <w:p w:rsidR="000D07E2" w:rsidRPr="00470BC4" w:rsidRDefault="000D07E2" w:rsidP="00470BC4">
            <w:pPr>
              <w:widowControl w:val="0"/>
              <w:spacing w:after="0" w:line="240" w:lineRule="exact"/>
              <w:rPr>
                <w:rFonts w:ascii="Times New Roman" w:hAnsi="Times New Roman" w:cs="Times New Roman"/>
                <w:sz w:val="24"/>
                <w:szCs w:val="24"/>
                <w:lang w:val="en-US"/>
              </w:rPr>
            </w:pP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rPr>
            </w:pPr>
            <w:r w:rsidRPr="00470BC4">
              <w:rPr>
                <w:rFonts w:ascii="Times New Roman" w:hAnsi="Times New Roman" w:cs="Times New Roman"/>
                <w:color w:val="000000"/>
                <w:sz w:val="24"/>
                <w:szCs w:val="24"/>
              </w:rPr>
              <w:t>300 US dollars</w:t>
            </w:r>
          </w:p>
        </w:tc>
      </w:tr>
      <w:tr w:rsidR="000D07E2" w:rsidRPr="00470BC4" w:rsidTr="00470BC4">
        <w:trPr>
          <w:trHeight w:val="273"/>
        </w:trPr>
        <w:tc>
          <w:tcPr>
            <w:tcW w:w="3686" w:type="dxa"/>
            <w:gridSpan w:val="2"/>
            <w:vMerge/>
          </w:tcPr>
          <w:p w:rsidR="000D07E2" w:rsidRPr="00470BC4" w:rsidRDefault="000D07E2" w:rsidP="00470BC4">
            <w:pPr>
              <w:widowControl w:val="0"/>
              <w:spacing w:before="240" w:after="0" w:line="240" w:lineRule="auto"/>
              <w:ind w:left="278"/>
              <w:rPr>
                <w:rFonts w:ascii="Times New Roman" w:hAnsi="Times New Roman" w:cs="Times New Roman"/>
                <w:b/>
                <w:color w:val="000000"/>
                <w:sz w:val="24"/>
                <w:szCs w:val="24"/>
              </w:rPr>
            </w:pPr>
          </w:p>
        </w:tc>
        <w:tc>
          <w:tcPr>
            <w:tcW w:w="2410" w:type="dxa"/>
          </w:tcPr>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Payment for services of third-party organizations, materials:</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paint powder for marking ice</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rollers, fiberboard (stencils), gloves</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 mounting foams and building materials</w:t>
            </w:r>
          </w:p>
          <w:p w:rsidR="000D07E2" w:rsidRPr="00470BC4" w:rsidRDefault="000D07E2" w:rsidP="00470BC4">
            <w:pPr>
              <w:spacing w:after="0" w:line="240" w:lineRule="auto"/>
              <w:rPr>
                <w:rFonts w:ascii="Times New Roman" w:hAnsi="Times New Roman" w:cs="Times New Roman"/>
                <w:bCs/>
                <w:sz w:val="24"/>
                <w:szCs w:val="24"/>
                <w:lang w:val="en-US" w:eastAsia="ru-RU"/>
              </w:rPr>
            </w:pPr>
            <w:r w:rsidRPr="00470BC4">
              <w:rPr>
                <w:rFonts w:ascii="Times New Roman" w:hAnsi="Times New Roman" w:cs="Times New Roman"/>
                <w:bCs/>
                <w:sz w:val="24"/>
                <w:szCs w:val="24"/>
                <w:lang w:val="en-US" w:eastAsia="ru-RU"/>
              </w:rPr>
              <w:t>-shovels, scrapers</w:t>
            </w:r>
          </w:p>
        </w:tc>
        <w:tc>
          <w:tcPr>
            <w:tcW w:w="2551" w:type="dxa"/>
          </w:tcPr>
          <w:p w:rsidR="000D07E2" w:rsidRPr="00470BC4" w:rsidRDefault="000D07E2" w:rsidP="00470BC4">
            <w:pPr>
              <w:widowControl w:val="0"/>
              <w:spacing w:after="0" w:line="240" w:lineRule="exact"/>
              <w:rPr>
                <w:rFonts w:ascii="Times New Roman" w:hAnsi="Times New Roman" w:cs="Times New Roman"/>
                <w:sz w:val="24"/>
                <w:szCs w:val="24"/>
                <w:lang w:val="en-US"/>
              </w:rPr>
            </w:pPr>
          </w:p>
        </w:tc>
        <w:tc>
          <w:tcPr>
            <w:tcW w:w="1843" w:type="dxa"/>
          </w:tcPr>
          <w:p w:rsidR="000D07E2" w:rsidRPr="00470BC4" w:rsidRDefault="000D07E2" w:rsidP="00470BC4">
            <w:pPr>
              <w:widowControl w:val="0"/>
              <w:spacing w:after="0" w:line="240" w:lineRule="exact"/>
              <w:rPr>
                <w:rFonts w:ascii="Times New Roman" w:hAnsi="Times New Roman" w:cs="Times New Roman"/>
                <w:color w:val="000000"/>
                <w:sz w:val="24"/>
                <w:szCs w:val="24"/>
                <w:lang w:val="en-US"/>
              </w:rPr>
            </w:pPr>
          </w:p>
          <w:p w:rsidR="000D07E2" w:rsidRPr="00470BC4" w:rsidRDefault="000D07E2" w:rsidP="00470BC4">
            <w:pPr>
              <w:spacing w:after="0" w:line="240" w:lineRule="auto"/>
              <w:rPr>
                <w:rFonts w:ascii="Times New Roman" w:hAnsi="Times New Roman" w:cs="Times New Roman"/>
                <w:sz w:val="24"/>
                <w:szCs w:val="24"/>
              </w:rPr>
            </w:pPr>
            <w:r w:rsidRPr="00470BC4">
              <w:rPr>
                <w:rFonts w:ascii="Times New Roman" w:hAnsi="Times New Roman" w:cs="Times New Roman"/>
                <w:sz w:val="24"/>
                <w:szCs w:val="24"/>
              </w:rPr>
              <w:t>500 US dollars</w:t>
            </w:r>
          </w:p>
        </w:tc>
      </w:tr>
    </w:tbl>
    <w:p w:rsidR="000D07E2" w:rsidRPr="004856E0" w:rsidRDefault="000D07E2" w:rsidP="00D7711A">
      <w:pPr>
        <w:ind w:left="-993"/>
        <w:jc w:val="center"/>
        <w:rPr>
          <w:rFonts w:ascii="Times New Roman" w:hAnsi="Times New Roman" w:cs="Times New Roman"/>
          <w:b/>
          <w:sz w:val="30"/>
          <w:szCs w:val="30"/>
        </w:rPr>
      </w:pPr>
    </w:p>
    <w:sectPr w:rsidR="000D07E2" w:rsidRPr="004856E0" w:rsidSect="00DC63EB">
      <w:pgSz w:w="11906" w:h="16838"/>
      <w:pgMar w:top="709" w:right="282"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AD0" w:rsidRDefault="00AE6AD0" w:rsidP="00D7711A">
      <w:pPr>
        <w:spacing w:after="0" w:line="240" w:lineRule="auto"/>
      </w:pPr>
      <w:r>
        <w:separator/>
      </w:r>
    </w:p>
  </w:endnote>
  <w:endnote w:type="continuationSeparator" w:id="0">
    <w:p w:rsidR="00AE6AD0" w:rsidRDefault="00AE6AD0" w:rsidP="00D7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AD0" w:rsidRDefault="00AE6AD0" w:rsidP="00D7711A">
      <w:pPr>
        <w:spacing w:after="0" w:line="240" w:lineRule="auto"/>
      </w:pPr>
      <w:r>
        <w:separator/>
      </w:r>
    </w:p>
  </w:footnote>
  <w:footnote w:type="continuationSeparator" w:id="0">
    <w:p w:rsidR="00AE6AD0" w:rsidRDefault="00AE6AD0" w:rsidP="00D77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D6526"/>
    <w:multiLevelType w:val="hybridMultilevel"/>
    <w:tmpl w:val="D0EA3C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40F67231"/>
    <w:multiLevelType w:val="hybridMultilevel"/>
    <w:tmpl w:val="325ED098"/>
    <w:lvl w:ilvl="0" w:tplc="D6CCD6C4">
      <w:start w:val="1"/>
      <w:numFmt w:val="decimal"/>
      <w:lvlText w:val="%1)"/>
      <w:lvlJc w:val="left"/>
      <w:pPr>
        <w:ind w:left="1140"/>
      </w:pPr>
      <w:rPr>
        <w:rFonts w:ascii="Arial" w:eastAsia="Times New Roman" w:hAnsi="Arial" w:cs="Arial"/>
        <w:b w:val="0"/>
        <w:i w:val="0"/>
        <w:strike w:val="0"/>
        <w:dstrike w:val="0"/>
        <w:color w:val="000000"/>
        <w:sz w:val="40"/>
        <w:szCs w:val="40"/>
        <w:u w:val="none" w:color="000000"/>
        <w:vertAlign w:val="baseline"/>
      </w:rPr>
    </w:lvl>
    <w:lvl w:ilvl="1" w:tplc="9B64F4CA">
      <w:start w:val="1"/>
      <w:numFmt w:val="lowerLetter"/>
      <w:lvlText w:val="%2"/>
      <w:lvlJc w:val="left"/>
      <w:pPr>
        <w:ind w:left="1080"/>
      </w:pPr>
      <w:rPr>
        <w:rFonts w:ascii="Arial" w:eastAsia="Times New Roman" w:hAnsi="Arial" w:cs="Arial"/>
        <w:b w:val="0"/>
        <w:i w:val="0"/>
        <w:strike w:val="0"/>
        <w:dstrike w:val="0"/>
        <w:color w:val="000000"/>
        <w:sz w:val="40"/>
        <w:szCs w:val="40"/>
        <w:u w:val="none" w:color="000000"/>
        <w:vertAlign w:val="baseline"/>
      </w:rPr>
    </w:lvl>
    <w:lvl w:ilvl="2" w:tplc="6CE888CC">
      <w:start w:val="1"/>
      <w:numFmt w:val="lowerRoman"/>
      <w:lvlText w:val="%3"/>
      <w:lvlJc w:val="left"/>
      <w:pPr>
        <w:ind w:left="1800"/>
      </w:pPr>
      <w:rPr>
        <w:rFonts w:ascii="Arial" w:eastAsia="Times New Roman" w:hAnsi="Arial" w:cs="Arial"/>
        <w:b w:val="0"/>
        <w:i w:val="0"/>
        <w:strike w:val="0"/>
        <w:dstrike w:val="0"/>
        <w:color w:val="000000"/>
        <w:sz w:val="40"/>
        <w:szCs w:val="40"/>
        <w:u w:val="none" w:color="000000"/>
        <w:vertAlign w:val="baseline"/>
      </w:rPr>
    </w:lvl>
    <w:lvl w:ilvl="3" w:tplc="7E7AAA44">
      <w:start w:val="1"/>
      <w:numFmt w:val="decimal"/>
      <w:lvlText w:val="%4"/>
      <w:lvlJc w:val="left"/>
      <w:pPr>
        <w:ind w:left="2520"/>
      </w:pPr>
      <w:rPr>
        <w:rFonts w:ascii="Arial" w:eastAsia="Times New Roman" w:hAnsi="Arial" w:cs="Arial"/>
        <w:b w:val="0"/>
        <w:i w:val="0"/>
        <w:strike w:val="0"/>
        <w:dstrike w:val="0"/>
        <w:color w:val="000000"/>
        <w:sz w:val="40"/>
        <w:szCs w:val="40"/>
        <w:u w:val="none" w:color="000000"/>
        <w:vertAlign w:val="baseline"/>
      </w:rPr>
    </w:lvl>
    <w:lvl w:ilvl="4" w:tplc="6FD2365A">
      <w:start w:val="1"/>
      <w:numFmt w:val="lowerLetter"/>
      <w:lvlText w:val="%5"/>
      <w:lvlJc w:val="left"/>
      <w:pPr>
        <w:ind w:left="3240"/>
      </w:pPr>
      <w:rPr>
        <w:rFonts w:ascii="Arial" w:eastAsia="Times New Roman" w:hAnsi="Arial" w:cs="Arial"/>
        <w:b w:val="0"/>
        <w:i w:val="0"/>
        <w:strike w:val="0"/>
        <w:dstrike w:val="0"/>
        <w:color w:val="000000"/>
        <w:sz w:val="40"/>
        <w:szCs w:val="40"/>
        <w:u w:val="none" w:color="000000"/>
        <w:vertAlign w:val="baseline"/>
      </w:rPr>
    </w:lvl>
    <w:lvl w:ilvl="5" w:tplc="7714A852">
      <w:start w:val="1"/>
      <w:numFmt w:val="lowerRoman"/>
      <w:lvlText w:val="%6"/>
      <w:lvlJc w:val="left"/>
      <w:pPr>
        <w:ind w:left="3960"/>
      </w:pPr>
      <w:rPr>
        <w:rFonts w:ascii="Arial" w:eastAsia="Times New Roman" w:hAnsi="Arial" w:cs="Arial"/>
        <w:b w:val="0"/>
        <w:i w:val="0"/>
        <w:strike w:val="0"/>
        <w:dstrike w:val="0"/>
        <w:color w:val="000000"/>
        <w:sz w:val="40"/>
        <w:szCs w:val="40"/>
        <w:u w:val="none" w:color="000000"/>
        <w:vertAlign w:val="baseline"/>
      </w:rPr>
    </w:lvl>
    <w:lvl w:ilvl="6" w:tplc="DC6E0822">
      <w:start w:val="1"/>
      <w:numFmt w:val="decimal"/>
      <w:lvlText w:val="%7"/>
      <w:lvlJc w:val="left"/>
      <w:pPr>
        <w:ind w:left="4680"/>
      </w:pPr>
      <w:rPr>
        <w:rFonts w:ascii="Arial" w:eastAsia="Times New Roman" w:hAnsi="Arial" w:cs="Arial"/>
        <w:b w:val="0"/>
        <w:i w:val="0"/>
        <w:strike w:val="0"/>
        <w:dstrike w:val="0"/>
        <w:color w:val="000000"/>
        <w:sz w:val="40"/>
        <w:szCs w:val="40"/>
        <w:u w:val="none" w:color="000000"/>
        <w:vertAlign w:val="baseline"/>
      </w:rPr>
    </w:lvl>
    <w:lvl w:ilvl="7" w:tplc="3E9E96D6">
      <w:start w:val="1"/>
      <w:numFmt w:val="lowerLetter"/>
      <w:lvlText w:val="%8"/>
      <w:lvlJc w:val="left"/>
      <w:pPr>
        <w:ind w:left="5400"/>
      </w:pPr>
      <w:rPr>
        <w:rFonts w:ascii="Arial" w:eastAsia="Times New Roman" w:hAnsi="Arial" w:cs="Arial"/>
        <w:b w:val="0"/>
        <w:i w:val="0"/>
        <w:strike w:val="0"/>
        <w:dstrike w:val="0"/>
        <w:color w:val="000000"/>
        <w:sz w:val="40"/>
        <w:szCs w:val="40"/>
        <w:u w:val="none" w:color="000000"/>
        <w:vertAlign w:val="baseline"/>
      </w:rPr>
    </w:lvl>
    <w:lvl w:ilvl="8" w:tplc="33628578">
      <w:start w:val="1"/>
      <w:numFmt w:val="lowerRoman"/>
      <w:lvlText w:val="%9"/>
      <w:lvlJc w:val="left"/>
      <w:pPr>
        <w:ind w:left="6120"/>
      </w:pPr>
      <w:rPr>
        <w:rFonts w:ascii="Arial" w:eastAsia="Times New Roman" w:hAnsi="Arial" w:cs="Arial"/>
        <w:b w:val="0"/>
        <w:i w:val="0"/>
        <w:strike w:val="0"/>
        <w:dstrike w:val="0"/>
        <w:color w:val="000000"/>
        <w:sz w:val="40"/>
        <w:szCs w:val="40"/>
        <w:u w:val="none" w:color="000000"/>
        <w:vertAlign w:val="baseline"/>
      </w:rPr>
    </w:lvl>
  </w:abstractNum>
  <w:abstractNum w:abstractNumId="2" w15:restartNumberingAfterBreak="0">
    <w:nsid w:val="4289360E"/>
    <w:multiLevelType w:val="hybridMultilevel"/>
    <w:tmpl w:val="B8006F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49B2005F"/>
    <w:multiLevelType w:val="hybridMultilevel"/>
    <w:tmpl w:val="06F2E37E"/>
    <w:lvl w:ilvl="0" w:tplc="0824C6E2">
      <w:start w:val="1"/>
      <w:numFmt w:val="decimal"/>
      <w:lvlText w:val="%1."/>
      <w:lvlJc w:val="left"/>
      <w:pPr>
        <w:ind w:left="720" w:hanging="360"/>
      </w:pPr>
      <w:rPr>
        <w:rFonts w:ascii="PT Sans" w:eastAsia="Times New Roman" w:hAnsi="PT Sans" w:cs="Segoe UI"/>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4DD358FE"/>
    <w:multiLevelType w:val="multilevel"/>
    <w:tmpl w:val="BD2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114865"/>
    <w:multiLevelType w:val="hybridMultilevel"/>
    <w:tmpl w:val="52620318"/>
    <w:lvl w:ilvl="0" w:tplc="04190011">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15:restartNumberingAfterBreak="0">
    <w:nsid w:val="73386ADD"/>
    <w:multiLevelType w:val="hybridMultilevel"/>
    <w:tmpl w:val="D1AC3D2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1A"/>
    <w:rsid w:val="000009E2"/>
    <w:rsid w:val="00030487"/>
    <w:rsid w:val="0003507D"/>
    <w:rsid w:val="000415B9"/>
    <w:rsid w:val="00046EFC"/>
    <w:rsid w:val="000532DE"/>
    <w:rsid w:val="00056239"/>
    <w:rsid w:val="00070C4C"/>
    <w:rsid w:val="0007335B"/>
    <w:rsid w:val="00073DDA"/>
    <w:rsid w:val="000A31AC"/>
    <w:rsid w:val="000B1736"/>
    <w:rsid w:val="000D07E2"/>
    <w:rsid w:val="000D3E32"/>
    <w:rsid w:val="000D6BB2"/>
    <w:rsid w:val="000F2D9D"/>
    <w:rsid w:val="00100FC3"/>
    <w:rsid w:val="00171522"/>
    <w:rsid w:val="00172BCB"/>
    <w:rsid w:val="00180147"/>
    <w:rsid w:val="00192849"/>
    <w:rsid w:val="001F07A3"/>
    <w:rsid w:val="00200017"/>
    <w:rsid w:val="002328E9"/>
    <w:rsid w:val="00237893"/>
    <w:rsid w:val="00240196"/>
    <w:rsid w:val="00250033"/>
    <w:rsid w:val="0027085C"/>
    <w:rsid w:val="00274A40"/>
    <w:rsid w:val="0027780B"/>
    <w:rsid w:val="002823D5"/>
    <w:rsid w:val="002E5ADA"/>
    <w:rsid w:val="00305802"/>
    <w:rsid w:val="0031149C"/>
    <w:rsid w:val="00311DDF"/>
    <w:rsid w:val="003442FA"/>
    <w:rsid w:val="003721D3"/>
    <w:rsid w:val="003751DC"/>
    <w:rsid w:val="00377775"/>
    <w:rsid w:val="00382C5B"/>
    <w:rsid w:val="0039724B"/>
    <w:rsid w:val="003A4C40"/>
    <w:rsid w:val="003B040F"/>
    <w:rsid w:val="003C5FEA"/>
    <w:rsid w:val="003F6196"/>
    <w:rsid w:val="00402A63"/>
    <w:rsid w:val="004532C5"/>
    <w:rsid w:val="00470BC4"/>
    <w:rsid w:val="0047578B"/>
    <w:rsid w:val="004856E0"/>
    <w:rsid w:val="00493FBB"/>
    <w:rsid w:val="004A296E"/>
    <w:rsid w:val="004F0954"/>
    <w:rsid w:val="00506964"/>
    <w:rsid w:val="005110F9"/>
    <w:rsid w:val="00530AC5"/>
    <w:rsid w:val="00530B96"/>
    <w:rsid w:val="005536E2"/>
    <w:rsid w:val="0056610A"/>
    <w:rsid w:val="00576159"/>
    <w:rsid w:val="005966CA"/>
    <w:rsid w:val="005A06D3"/>
    <w:rsid w:val="005A188D"/>
    <w:rsid w:val="005A252F"/>
    <w:rsid w:val="005A7F13"/>
    <w:rsid w:val="005B0BC4"/>
    <w:rsid w:val="005C1984"/>
    <w:rsid w:val="005E7CE1"/>
    <w:rsid w:val="005F4D50"/>
    <w:rsid w:val="00607433"/>
    <w:rsid w:val="00615F82"/>
    <w:rsid w:val="006410A4"/>
    <w:rsid w:val="006521C1"/>
    <w:rsid w:val="00654BEB"/>
    <w:rsid w:val="006623FD"/>
    <w:rsid w:val="006731A4"/>
    <w:rsid w:val="006908C4"/>
    <w:rsid w:val="006A7348"/>
    <w:rsid w:val="006C0690"/>
    <w:rsid w:val="006C7CDB"/>
    <w:rsid w:val="006E13D6"/>
    <w:rsid w:val="006F0F56"/>
    <w:rsid w:val="006F27C8"/>
    <w:rsid w:val="007068F6"/>
    <w:rsid w:val="00721544"/>
    <w:rsid w:val="00723C3D"/>
    <w:rsid w:val="00774E2D"/>
    <w:rsid w:val="007B2321"/>
    <w:rsid w:val="007B54FA"/>
    <w:rsid w:val="007D2466"/>
    <w:rsid w:val="007E4700"/>
    <w:rsid w:val="007E4874"/>
    <w:rsid w:val="00806812"/>
    <w:rsid w:val="0082029D"/>
    <w:rsid w:val="00824519"/>
    <w:rsid w:val="00826A1E"/>
    <w:rsid w:val="00834ADE"/>
    <w:rsid w:val="008539D1"/>
    <w:rsid w:val="008772FE"/>
    <w:rsid w:val="0089688A"/>
    <w:rsid w:val="008A2798"/>
    <w:rsid w:val="008B3E1C"/>
    <w:rsid w:val="008F6E64"/>
    <w:rsid w:val="00902019"/>
    <w:rsid w:val="00910618"/>
    <w:rsid w:val="00915453"/>
    <w:rsid w:val="00922B60"/>
    <w:rsid w:val="00954766"/>
    <w:rsid w:val="00967DF7"/>
    <w:rsid w:val="00973DCB"/>
    <w:rsid w:val="0098055E"/>
    <w:rsid w:val="00980770"/>
    <w:rsid w:val="009A223F"/>
    <w:rsid w:val="009A6D18"/>
    <w:rsid w:val="009C5F76"/>
    <w:rsid w:val="009E7BC9"/>
    <w:rsid w:val="00A024DE"/>
    <w:rsid w:val="00A17C49"/>
    <w:rsid w:val="00A33611"/>
    <w:rsid w:val="00A444BB"/>
    <w:rsid w:val="00A85C26"/>
    <w:rsid w:val="00A931A4"/>
    <w:rsid w:val="00A95CEC"/>
    <w:rsid w:val="00AB618A"/>
    <w:rsid w:val="00AB69BF"/>
    <w:rsid w:val="00AC5146"/>
    <w:rsid w:val="00AD0638"/>
    <w:rsid w:val="00AE6AD0"/>
    <w:rsid w:val="00AF74D3"/>
    <w:rsid w:val="00B25DE7"/>
    <w:rsid w:val="00B3386E"/>
    <w:rsid w:val="00B34B39"/>
    <w:rsid w:val="00B66400"/>
    <w:rsid w:val="00B87C48"/>
    <w:rsid w:val="00BA451C"/>
    <w:rsid w:val="00BC0EA8"/>
    <w:rsid w:val="00BD7A92"/>
    <w:rsid w:val="00BE2CE7"/>
    <w:rsid w:val="00BF0B7F"/>
    <w:rsid w:val="00C25A3D"/>
    <w:rsid w:val="00C305B6"/>
    <w:rsid w:val="00C35F07"/>
    <w:rsid w:val="00C74B37"/>
    <w:rsid w:val="00C76E6C"/>
    <w:rsid w:val="00CC3C5F"/>
    <w:rsid w:val="00CF4F81"/>
    <w:rsid w:val="00D17818"/>
    <w:rsid w:val="00D269A0"/>
    <w:rsid w:val="00D370DB"/>
    <w:rsid w:val="00D43E10"/>
    <w:rsid w:val="00D7711A"/>
    <w:rsid w:val="00DA564F"/>
    <w:rsid w:val="00DB0C14"/>
    <w:rsid w:val="00DC63EB"/>
    <w:rsid w:val="00DC6BF3"/>
    <w:rsid w:val="00DD53A0"/>
    <w:rsid w:val="00DE35CE"/>
    <w:rsid w:val="00DF50BE"/>
    <w:rsid w:val="00E516AD"/>
    <w:rsid w:val="00E56260"/>
    <w:rsid w:val="00E6783B"/>
    <w:rsid w:val="00EB1C9E"/>
    <w:rsid w:val="00EC7140"/>
    <w:rsid w:val="00F847D7"/>
    <w:rsid w:val="00FB62CE"/>
    <w:rsid w:val="00FE314C"/>
    <w:rsid w:val="00FE73B9"/>
    <w:rsid w:val="00FE7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527ABD7C-8477-4858-B5E2-38DB8D50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700"/>
    <w:pPr>
      <w:spacing w:after="160" w:line="259" w:lineRule="auto"/>
    </w:pPr>
    <w:rPr>
      <w:lang w:eastAsia="en-US"/>
    </w:rPr>
  </w:style>
  <w:style w:type="paragraph" w:styleId="2">
    <w:name w:val="heading 2"/>
    <w:basedOn w:val="a"/>
    <w:next w:val="a"/>
    <w:link w:val="20"/>
    <w:uiPriority w:val="99"/>
    <w:qFormat/>
    <w:rsid w:val="0003507D"/>
    <w:pPr>
      <w:keepNext/>
      <w:keepLines/>
      <w:spacing w:before="4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03507D"/>
    <w:rPr>
      <w:rFonts w:ascii="Calibri Light" w:hAnsi="Calibri Light" w:cs="Times New Roman"/>
      <w:color w:val="2E74B5"/>
      <w:sz w:val="26"/>
      <w:szCs w:val="26"/>
    </w:rPr>
  </w:style>
  <w:style w:type="table" w:styleId="a3">
    <w:name w:val="Table Grid"/>
    <w:basedOn w:val="a1"/>
    <w:uiPriority w:val="99"/>
    <w:rsid w:val="00D771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ной текст1"/>
    <w:basedOn w:val="a0"/>
    <w:uiPriority w:val="99"/>
    <w:rsid w:val="00D7711A"/>
    <w:rPr>
      <w:rFonts w:ascii="Times New Roman" w:hAnsi="Times New Roman" w:cs="Times New Roman"/>
      <w:color w:val="000000"/>
      <w:spacing w:val="0"/>
      <w:w w:val="100"/>
      <w:position w:val="0"/>
      <w:sz w:val="24"/>
      <w:szCs w:val="24"/>
      <w:u w:val="none"/>
      <w:lang w:val="ru-RU" w:eastAsia="ru-RU"/>
    </w:rPr>
  </w:style>
  <w:style w:type="character" w:customStyle="1" w:styleId="a4">
    <w:name w:val="Основной текст_"/>
    <w:basedOn w:val="a0"/>
    <w:link w:val="21"/>
    <w:uiPriority w:val="99"/>
    <w:locked/>
    <w:rsid w:val="00D7711A"/>
    <w:rPr>
      <w:rFonts w:ascii="Times New Roman" w:hAnsi="Times New Roman" w:cs="Times New Roman"/>
      <w:shd w:val="clear" w:color="auto" w:fill="FFFFFF"/>
    </w:rPr>
  </w:style>
  <w:style w:type="character" w:customStyle="1" w:styleId="11">
    <w:name w:val="Основной текст + 11"/>
    <w:aliases w:val="5 pt,Полужирный"/>
    <w:basedOn w:val="a4"/>
    <w:uiPriority w:val="99"/>
    <w:rsid w:val="00D7711A"/>
    <w:rPr>
      <w:rFonts w:ascii="Times New Roman" w:hAnsi="Times New Roman" w:cs="Times New Roman"/>
      <w:b/>
      <w:bCs/>
      <w:color w:val="000000"/>
      <w:spacing w:val="0"/>
      <w:w w:val="100"/>
      <w:position w:val="0"/>
      <w:sz w:val="23"/>
      <w:szCs w:val="23"/>
      <w:shd w:val="clear" w:color="auto" w:fill="FFFFFF"/>
      <w:lang w:val="ru-RU" w:eastAsia="ru-RU"/>
    </w:rPr>
  </w:style>
  <w:style w:type="paragraph" w:customStyle="1" w:styleId="21">
    <w:name w:val="Основной текст2"/>
    <w:basedOn w:val="a"/>
    <w:link w:val="a4"/>
    <w:uiPriority w:val="99"/>
    <w:rsid w:val="00D7711A"/>
    <w:pPr>
      <w:widowControl w:val="0"/>
      <w:shd w:val="clear" w:color="auto" w:fill="FFFFFF"/>
      <w:spacing w:before="840" w:after="0" w:line="346" w:lineRule="exact"/>
    </w:pPr>
    <w:rPr>
      <w:rFonts w:ascii="Times New Roman" w:eastAsia="Times New Roman" w:hAnsi="Times New Roman" w:cs="Times New Roman"/>
    </w:rPr>
  </w:style>
  <w:style w:type="paragraph" w:customStyle="1" w:styleId="a5">
    <w:name w:val="Контактные данные"/>
    <w:basedOn w:val="a"/>
    <w:uiPriority w:val="99"/>
    <w:rsid w:val="00D7711A"/>
    <w:pPr>
      <w:spacing w:after="480" w:line="288" w:lineRule="auto"/>
      <w:contextualSpacing/>
    </w:pPr>
    <w:rPr>
      <w:rFonts w:ascii="Times New Roman" w:eastAsia="Times New Roman" w:hAnsi="Times New Roman" w:cs="Times New Roman"/>
      <w:color w:val="595959"/>
      <w:sz w:val="19"/>
      <w:szCs w:val="19"/>
      <w:lang w:val="en-US"/>
    </w:rPr>
  </w:style>
  <w:style w:type="character" w:customStyle="1" w:styleId="a6">
    <w:name w:val="Основной текст + Полужирный"/>
    <w:aliases w:val="Курсив"/>
    <w:basedOn w:val="a4"/>
    <w:uiPriority w:val="99"/>
    <w:rsid w:val="004856E0"/>
    <w:rPr>
      <w:rFonts w:ascii="Times New Roman" w:hAnsi="Times New Roman" w:cs="Times New Roman"/>
      <w:b/>
      <w:bCs/>
      <w:i/>
      <w:iCs/>
      <w:color w:val="000000"/>
      <w:spacing w:val="0"/>
      <w:w w:val="100"/>
      <w:position w:val="0"/>
      <w:sz w:val="24"/>
      <w:szCs w:val="24"/>
      <w:u w:val="none"/>
      <w:shd w:val="clear" w:color="auto" w:fill="FFFFFF"/>
      <w:lang w:val="ru-RU" w:eastAsia="ru-RU"/>
    </w:rPr>
  </w:style>
  <w:style w:type="character" w:styleId="a7">
    <w:name w:val="Emphasis"/>
    <w:basedOn w:val="a0"/>
    <w:uiPriority w:val="99"/>
    <w:qFormat/>
    <w:rsid w:val="00C76E6C"/>
    <w:rPr>
      <w:rFonts w:cs="Times New Roman"/>
      <w:i/>
    </w:rPr>
  </w:style>
  <w:style w:type="paragraph" w:styleId="a8">
    <w:name w:val="List Paragraph"/>
    <w:basedOn w:val="a"/>
    <w:uiPriority w:val="99"/>
    <w:qFormat/>
    <w:rsid w:val="00BF0B7F"/>
    <w:pPr>
      <w:ind w:left="720"/>
      <w:contextualSpacing/>
    </w:pPr>
  </w:style>
  <w:style w:type="paragraph" w:styleId="a9">
    <w:name w:val="Balloon Text"/>
    <w:basedOn w:val="a"/>
    <w:link w:val="aa"/>
    <w:uiPriority w:val="99"/>
    <w:semiHidden/>
    <w:rsid w:val="000009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0009E2"/>
    <w:rPr>
      <w:rFonts w:ascii="Tahoma" w:hAnsi="Tahoma" w:cs="Tahoma"/>
      <w:sz w:val="16"/>
      <w:szCs w:val="16"/>
    </w:rPr>
  </w:style>
  <w:style w:type="paragraph" w:styleId="ab">
    <w:name w:val="header"/>
    <w:basedOn w:val="a"/>
    <w:link w:val="ac"/>
    <w:uiPriority w:val="99"/>
    <w:rsid w:val="000F2D9D"/>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0F2D9D"/>
    <w:rPr>
      <w:rFonts w:cs="Times New Roman"/>
    </w:rPr>
  </w:style>
  <w:style w:type="paragraph" w:styleId="ad">
    <w:name w:val="footer"/>
    <w:basedOn w:val="a"/>
    <w:link w:val="ae"/>
    <w:uiPriority w:val="99"/>
    <w:rsid w:val="000F2D9D"/>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0F2D9D"/>
    <w:rPr>
      <w:rFonts w:cs="Times New Roman"/>
    </w:rPr>
  </w:style>
  <w:style w:type="paragraph" w:styleId="af">
    <w:name w:val="Normal (Web)"/>
    <w:basedOn w:val="a"/>
    <w:uiPriority w:val="99"/>
    <w:semiHidden/>
    <w:rsid w:val="0003507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481162">
      <w:marLeft w:val="0"/>
      <w:marRight w:val="0"/>
      <w:marTop w:val="0"/>
      <w:marBottom w:val="0"/>
      <w:divBdr>
        <w:top w:val="none" w:sz="0" w:space="0" w:color="auto"/>
        <w:left w:val="none" w:sz="0" w:space="0" w:color="auto"/>
        <w:bottom w:val="none" w:sz="0" w:space="0" w:color="auto"/>
        <w:right w:val="none" w:sz="0" w:space="0" w:color="auto"/>
      </w:divBdr>
    </w:div>
    <w:div w:id="1058481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2548</Words>
  <Characters>14527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Усольцев А.В.</cp:lastModifiedBy>
  <cp:revision>2</cp:revision>
  <cp:lastPrinted>2021-04-02T11:50:00Z</cp:lastPrinted>
  <dcterms:created xsi:type="dcterms:W3CDTF">2021-04-05T11:41:00Z</dcterms:created>
  <dcterms:modified xsi:type="dcterms:W3CDTF">2021-04-05T11:41:00Z</dcterms:modified>
</cp:coreProperties>
</file>