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230"/>
        <w:gridCol w:w="5115"/>
      </w:tblGrid>
      <w:tr w:rsidR="004B5B3B" w:rsidRPr="00E32207" w14:paraId="41CADC9D" w14:textId="77777777" w:rsidTr="00CD6789">
        <w:trPr>
          <w:trHeight w:val="150"/>
        </w:trPr>
        <w:tc>
          <w:tcPr>
            <w:tcW w:w="9345" w:type="dxa"/>
            <w:gridSpan w:val="2"/>
          </w:tcPr>
          <w:p w14:paraId="6C743966" w14:textId="77777777" w:rsidR="004B5B3B" w:rsidRPr="00E32207" w:rsidRDefault="004B5B3B" w:rsidP="00CD6789">
            <w:pPr>
              <w:rPr>
                <w:rFonts w:ascii="Times New Roman" w:hAnsi="Times New Roman" w:cs="Times New Roman"/>
                <w:b/>
                <w:sz w:val="30"/>
                <w:szCs w:val="30"/>
              </w:rPr>
            </w:pPr>
            <w:r w:rsidRPr="00844D49">
              <w:rPr>
                <w:rFonts w:ascii="Times New Roman" w:hAnsi="Times New Roman" w:cs="Times New Roman"/>
                <w:b/>
                <w:sz w:val="30"/>
                <w:szCs w:val="30"/>
                <w:lang w:val="en-US"/>
              </w:rPr>
              <w:t>Project name:</w:t>
            </w:r>
            <w:r w:rsidRPr="00844D49">
              <w:rPr>
                <w:rFonts w:ascii="Times New Roman" w:hAnsi="Times New Roman" w:cs="Times New Roman"/>
                <w:sz w:val="30"/>
                <w:szCs w:val="30"/>
                <w:lang w:val="en-US"/>
              </w:rPr>
              <w:t xml:space="preserve"> </w:t>
            </w:r>
            <w:r>
              <w:rPr>
                <w:rFonts w:ascii="Times New Roman" w:hAnsi="Times New Roman" w:cs="Times New Roman"/>
                <w:sz w:val="30"/>
                <w:szCs w:val="30"/>
              </w:rPr>
              <w:t>«</w:t>
            </w:r>
            <w:proofErr w:type="spellStart"/>
            <w:r w:rsidRPr="00101792">
              <w:rPr>
                <w:rFonts w:ascii="Times New Roman" w:hAnsi="Times New Roman" w:cs="Times New Roman"/>
                <w:sz w:val="30"/>
                <w:szCs w:val="30"/>
              </w:rPr>
              <w:t>Heroes</w:t>
            </w:r>
            <w:proofErr w:type="spellEnd"/>
            <w:r>
              <w:rPr>
                <w:rFonts w:ascii="Times New Roman" w:hAnsi="Times New Roman" w:cs="Times New Roman"/>
                <w:sz w:val="30"/>
                <w:szCs w:val="30"/>
              </w:rPr>
              <w:t>»</w:t>
            </w:r>
          </w:p>
        </w:tc>
      </w:tr>
      <w:tr w:rsidR="004B5B3B" w:rsidRPr="00E32207" w14:paraId="6FB0EF86" w14:textId="77777777" w:rsidTr="00CD6789">
        <w:trPr>
          <w:trHeight w:val="135"/>
        </w:trPr>
        <w:tc>
          <w:tcPr>
            <w:tcW w:w="9345" w:type="dxa"/>
            <w:gridSpan w:val="2"/>
          </w:tcPr>
          <w:p w14:paraId="1E7E55DE" w14:textId="77777777" w:rsidR="004B5B3B" w:rsidRPr="00E32207" w:rsidRDefault="004B5B3B" w:rsidP="00CD6789">
            <w:pPr>
              <w:jc w:val="both"/>
              <w:rPr>
                <w:rFonts w:ascii="Times New Roman" w:hAnsi="Times New Roman" w:cs="Times New Roman"/>
                <w:b/>
                <w:sz w:val="30"/>
                <w:szCs w:val="30"/>
              </w:rPr>
            </w:pPr>
            <w:proofErr w:type="spellStart"/>
            <w:r w:rsidRPr="00844D49">
              <w:rPr>
                <w:rFonts w:ascii="Times New Roman" w:hAnsi="Times New Roman" w:cs="Times New Roman"/>
                <w:b/>
                <w:sz w:val="30"/>
                <w:szCs w:val="30"/>
              </w:rPr>
              <w:t>Project</w:t>
            </w:r>
            <w:proofErr w:type="spellEnd"/>
            <w:r w:rsidRPr="00844D49">
              <w:rPr>
                <w:rFonts w:ascii="Times New Roman" w:hAnsi="Times New Roman" w:cs="Times New Roman"/>
                <w:b/>
                <w:sz w:val="30"/>
                <w:szCs w:val="30"/>
              </w:rPr>
              <w:t xml:space="preserve"> </w:t>
            </w:r>
            <w:proofErr w:type="spellStart"/>
            <w:r w:rsidRPr="00844D49">
              <w:rPr>
                <w:rFonts w:ascii="Times New Roman" w:hAnsi="Times New Roman" w:cs="Times New Roman"/>
                <w:b/>
                <w:sz w:val="30"/>
                <w:szCs w:val="30"/>
              </w:rPr>
              <w:t>Duration</w:t>
            </w:r>
            <w:proofErr w:type="spellEnd"/>
            <w:r w:rsidRPr="00844D49">
              <w:rPr>
                <w:rFonts w:ascii="Times New Roman" w:hAnsi="Times New Roman" w:cs="Times New Roman"/>
                <w:b/>
                <w:sz w:val="30"/>
                <w:szCs w:val="30"/>
              </w:rPr>
              <w:t>:</w:t>
            </w:r>
            <w:r w:rsidRPr="00844D49">
              <w:rPr>
                <w:rFonts w:ascii="Times New Roman" w:hAnsi="Times New Roman" w:cs="Times New Roman"/>
                <w:sz w:val="30"/>
                <w:szCs w:val="30"/>
              </w:rPr>
              <w:t xml:space="preserve"> 12 </w:t>
            </w:r>
            <w:proofErr w:type="spellStart"/>
            <w:r w:rsidRPr="00844D49">
              <w:rPr>
                <w:rFonts w:ascii="Times New Roman" w:hAnsi="Times New Roman" w:cs="Times New Roman"/>
                <w:sz w:val="30"/>
                <w:szCs w:val="30"/>
              </w:rPr>
              <w:t>months</w:t>
            </w:r>
            <w:proofErr w:type="spellEnd"/>
          </w:p>
        </w:tc>
      </w:tr>
      <w:tr w:rsidR="004B5B3B" w:rsidRPr="00ED429F" w14:paraId="7DC705CB" w14:textId="77777777" w:rsidTr="00CD6789">
        <w:trPr>
          <w:trHeight w:val="270"/>
        </w:trPr>
        <w:tc>
          <w:tcPr>
            <w:tcW w:w="9345" w:type="dxa"/>
            <w:gridSpan w:val="2"/>
          </w:tcPr>
          <w:p w14:paraId="71E1EBA0" w14:textId="77777777" w:rsidR="004B5B3B" w:rsidRPr="00ED131E" w:rsidRDefault="004B5B3B" w:rsidP="00CD6789">
            <w:pPr>
              <w:pStyle w:val="a4"/>
              <w:ind w:left="22"/>
              <w:rPr>
                <w:rFonts w:ascii="Times New Roman" w:hAnsi="Times New Roman" w:cs="Times New Roman"/>
                <w:b/>
                <w:sz w:val="30"/>
                <w:szCs w:val="30"/>
                <w:lang w:val="en-US"/>
              </w:rPr>
            </w:pPr>
            <w:r w:rsidRPr="00844D49">
              <w:rPr>
                <w:rFonts w:ascii="Times New Roman" w:hAnsi="Times New Roman" w:cs="Times New Roman"/>
                <w:b/>
                <w:sz w:val="30"/>
                <w:szCs w:val="30"/>
                <w:lang w:val="en-US"/>
              </w:rPr>
              <w:t>The applicant organization proposing the project:</w:t>
            </w:r>
          </w:p>
          <w:p w14:paraId="03195463" w14:textId="4594039F" w:rsidR="004B5B3B" w:rsidRPr="003F2F41" w:rsidRDefault="00C50CFB" w:rsidP="00C50CFB">
            <w:pPr>
              <w:ind w:left="22" w:firstLine="709"/>
              <w:jc w:val="both"/>
              <w:rPr>
                <w:rFonts w:ascii="Times New Roman" w:hAnsi="Times New Roman" w:cs="Times New Roman"/>
                <w:b/>
                <w:sz w:val="30"/>
                <w:szCs w:val="30"/>
                <w:lang w:val="en-US"/>
              </w:rPr>
            </w:pPr>
            <w:r w:rsidRPr="00890DE9">
              <w:rPr>
                <w:rFonts w:ascii="Times New Roman" w:eastAsia="Times New Roman" w:hAnsi="Times New Roman" w:cs="Times New Roman"/>
                <w:color w:val="000000"/>
                <w:sz w:val="30"/>
                <w:szCs w:val="30"/>
                <w:lang w:val="en-US" w:eastAsia="ru-RU"/>
              </w:rPr>
              <w:t>Minsk City</w:t>
            </w:r>
            <w:r>
              <w:rPr>
                <w:rFonts w:ascii="Times New Roman" w:eastAsia="Times New Roman" w:hAnsi="Times New Roman" w:cs="Times New Roman"/>
                <w:color w:val="000000"/>
                <w:sz w:val="30"/>
                <w:szCs w:val="30"/>
                <w:lang w:val="en-US" w:eastAsia="ru-RU"/>
              </w:rPr>
              <w:t xml:space="preserve"> Fire Department of the Ministry for</w:t>
            </w:r>
            <w:r w:rsidRPr="00890DE9">
              <w:rPr>
                <w:rFonts w:ascii="Times New Roman" w:eastAsia="Times New Roman" w:hAnsi="Times New Roman" w:cs="Times New Roman"/>
                <w:color w:val="000000"/>
                <w:sz w:val="30"/>
                <w:szCs w:val="30"/>
                <w:lang w:val="en-US" w:eastAsia="ru-RU"/>
              </w:rPr>
              <w:t xml:space="preserve"> Emergency Situations of the Republic of Belarus</w:t>
            </w:r>
          </w:p>
        </w:tc>
      </w:tr>
      <w:tr w:rsidR="004B5B3B" w:rsidRPr="00ED429F" w14:paraId="6D8055A3" w14:textId="77777777" w:rsidTr="00CD6789">
        <w:trPr>
          <w:trHeight w:val="90"/>
        </w:trPr>
        <w:tc>
          <w:tcPr>
            <w:tcW w:w="9345" w:type="dxa"/>
            <w:gridSpan w:val="2"/>
          </w:tcPr>
          <w:p w14:paraId="0C9BDD51" w14:textId="77777777" w:rsidR="00C50CFB" w:rsidRPr="00ED131E" w:rsidRDefault="00C50CFB" w:rsidP="00C50CFB">
            <w:pPr>
              <w:pStyle w:val="a4"/>
              <w:ind w:left="0"/>
              <w:jc w:val="both"/>
              <w:rPr>
                <w:rFonts w:ascii="Times New Roman" w:hAnsi="Times New Roman" w:cs="Times New Roman"/>
                <w:b/>
                <w:sz w:val="30"/>
                <w:szCs w:val="30"/>
                <w:lang w:val="en-US"/>
              </w:rPr>
            </w:pPr>
            <w:r w:rsidRPr="00101792">
              <w:rPr>
                <w:rFonts w:ascii="Times New Roman" w:hAnsi="Times New Roman" w:cs="Times New Roman"/>
                <w:b/>
                <w:sz w:val="30"/>
                <w:szCs w:val="30"/>
                <w:lang w:val="en-US"/>
              </w:rPr>
              <w:t>Project goals:</w:t>
            </w:r>
          </w:p>
          <w:p w14:paraId="5286321C" w14:textId="0E4732ED" w:rsidR="00C50CFB" w:rsidRPr="00101792" w:rsidRDefault="00C50CFB" w:rsidP="00C50CFB">
            <w:pPr>
              <w:tabs>
                <w:tab w:val="left" w:pos="426"/>
              </w:tabs>
              <w:ind w:firstLine="731"/>
              <w:jc w:val="both"/>
              <w:rPr>
                <w:rFonts w:ascii="Times New Roman" w:hAnsi="Times New Roman" w:cs="Times New Roman"/>
                <w:color w:val="000000" w:themeColor="text1"/>
                <w:sz w:val="30"/>
                <w:szCs w:val="30"/>
                <w:lang w:val="en-US"/>
              </w:rPr>
            </w:pPr>
            <w:r w:rsidRPr="00101792">
              <w:rPr>
                <w:rFonts w:ascii="Times New Roman" w:hAnsi="Times New Roman" w:cs="Times New Roman"/>
                <w:color w:val="000000" w:themeColor="text1"/>
                <w:sz w:val="30"/>
                <w:szCs w:val="30"/>
                <w:lang w:val="en-US"/>
              </w:rPr>
              <w:t xml:space="preserve">- </w:t>
            </w:r>
            <w:bookmarkStart w:id="0" w:name="_GoBack"/>
            <w:r w:rsidRPr="00101792">
              <w:rPr>
                <w:rFonts w:ascii="Times New Roman" w:hAnsi="Times New Roman" w:cs="Times New Roman"/>
                <w:color w:val="000000" w:themeColor="text1"/>
                <w:sz w:val="30"/>
                <w:szCs w:val="30"/>
                <w:lang w:val="en-US"/>
              </w:rPr>
              <w:t>creating conditions</w:t>
            </w:r>
            <w:r w:rsidR="00204C77" w:rsidRPr="00204C77">
              <w:rPr>
                <w:rFonts w:ascii="Times New Roman" w:hAnsi="Times New Roman" w:cs="Times New Roman"/>
                <w:color w:val="000000" w:themeColor="text1"/>
                <w:sz w:val="30"/>
                <w:szCs w:val="30"/>
                <w:lang w:val="en-US"/>
              </w:rPr>
              <w:t xml:space="preserve"> (</w:t>
            </w:r>
            <w:r w:rsidR="00204C77" w:rsidRPr="00204C77">
              <w:rPr>
                <w:rFonts w:ascii="Times New Roman" w:eastAsia="Times New Roman" w:hAnsi="Times New Roman" w:cs="Times New Roman"/>
                <w:i/>
                <w:iCs/>
                <w:color w:val="000000"/>
                <w:sz w:val="30"/>
                <w:szCs w:val="30"/>
                <w:lang w:val="en-US" w:eastAsia="ru-RU"/>
              </w:rPr>
              <w:t>organization of sports section (club)</w:t>
            </w:r>
            <w:r w:rsidR="00204C77" w:rsidRPr="00204C77">
              <w:rPr>
                <w:rFonts w:ascii="Times New Roman" w:hAnsi="Times New Roman" w:cs="Times New Roman"/>
                <w:color w:val="000000" w:themeColor="text1"/>
                <w:sz w:val="30"/>
                <w:szCs w:val="30"/>
                <w:lang w:val="en-US"/>
              </w:rPr>
              <w:t>)</w:t>
            </w:r>
            <w:r w:rsidRPr="00101792">
              <w:rPr>
                <w:rFonts w:ascii="Times New Roman" w:hAnsi="Times New Roman" w:cs="Times New Roman"/>
                <w:color w:val="000000" w:themeColor="text1"/>
                <w:sz w:val="30"/>
                <w:szCs w:val="30"/>
                <w:lang w:val="en-US"/>
              </w:rPr>
              <w:t xml:space="preserve"> for healthy lifestyle culture among the younger generation, the development of skills</w:t>
            </w:r>
            <w:r>
              <w:rPr>
                <w:rFonts w:ascii="Times New Roman" w:hAnsi="Times New Roman" w:cs="Times New Roman"/>
                <w:color w:val="000000" w:themeColor="text1"/>
                <w:sz w:val="30"/>
                <w:szCs w:val="30"/>
                <w:lang w:val="en-US"/>
              </w:rPr>
              <w:t xml:space="preserve"> how</w:t>
            </w:r>
            <w:r w:rsidRPr="00101792">
              <w:rPr>
                <w:rFonts w:ascii="Times New Roman" w:hAnsi="Times New Roman" w:cs="Times New Roman"/>
                <w:color w:val="000000" w:themeColor="text1"/>
                <w:sz w:val="30"/>
                <w:szCs w:val="30"/>
                <w:lang w:val="en-US"/>
              </w:rPr>
              <w:t xml:space="preserve"> to act in </w:t>
            </w:r>
            <w:r>
              <w:rPr>
                <w:rFonts w:ascii="Times New Roman" w:hAnsi="Times New Roman" w:cs="Times New Roman"/>
                <w:color w:val="000000" w:themeColor="text1"/>
                <w:sz w:val="30"/>
                <w:szCs w:val="30"/>
                <w:lang w:val="en-US"/>
              </w:rPr>
              <w:t xml:space="preserve">injury-causing </w:t>
            </w:r>
            <w:r w:rsidRPr="00101792">
              <w:rPr>
                <w:rFonts w:ascii="Times New Roman" w:hAnsi="Times New Roman" w:cs="Times New Roman"/>
                <w:color w:val="000000" w:themeColor="text1"/>
                <w:sz w:val="30"/>
                <w:szCs w:val="30"/>
                <w:lang w:val="en-US"/>
              </w:rPr>
              <w:t>situations</w:t>
            </w:r>
            <w:bookmarkEnd w:id="0"/>
            <w:r w:rsidRPr="00101792">
              <w:rPr>
                <w:rFonts w:ascii="Times New Roman" w:hAnsi="Times New Roman" w:cs="Times New Roman"/>
                <w:color w:val="000000" w:themeColor="text1"/>
                <w:sz w:val="30"/>
                <w:szCs w:val="30"/>
                <w:lang w:val="en-US"/>
              </w:rPr>
              <w:t>;</w:t>
            </w:r>
          </w:p>
          <w:p w14:paraId="60C12A4A" w14:textId="013D332B" w:rsidR="004B5B3B" w:rsidRPr="00101792" w:rsidRDefault="00C50CFB" w:rsidP="00C50CFB">
            <w:pPr>
              <w:tabs>
                <w:tab w:val="left" w:pos="426"/>
              </w:tabs>
              <w:ind w:firstLine="731"/>
              <w:jc w:val="both"/>
              <w:rPr>
                <w:rFonts w:ascii="Times New Roman" w:hAnsi="Times New Roman" w:cs="Times New Roman"/>
                <w:color w:val="000000" w:themeColor="text1"/>
                <w:sz w:val="30"/>
                <w:szCs w:val="30"/>
                <w:lang w:val="en-US"/>
              </w:rPr>
            </w:pPr>
            <w:r w:rsidRPr="00101792">
              <w:rPr>
                <w:rFonts w:ascii="Times New Roman" w:hAnsi="Times New Roman" w:cs="Times New Roman"/>
                <w:color w:val="000000" w:themeColor="text1"/>
                <w:sz w:val="30"/>
                <w:szCs w:val="30"/>
                <w:lang w:val="en-US"/>
              </w:rPr>
              <w:t>- popularization of the movement of young rescuers-firefighters and the Belarusian youth public organization of rescuers-firefighters, the profession of a rescuer-firefighter.</w:t>
            </w:r>
          </w:p>
        </w:tc>
      </w:tr>
      <w:tr w:rsidR="004B5B3B" w:rsidRPr="00ED429F" w14:paraId="5BBD647E" w14:textId="77777777" w:rsidTr="00CD6789">
        <w:trPr>
          <w:trHeight w:val="135"/>
        </w:trPr>
        <w:tc>
          <w:tcPr>
            <w:tcW w:w="9345" w:type="dxa"/>
            <w:gridSpan w:val="2"/>
          </w:tcPr>
          <w:p w14:paraId="3B43EDB4" w14:textId="77777777" w:rsidR="00C50CFB" w:rsidRPr="00ED131E" w:rsidRDefault="00C50CFB" w:rsidP="00C50CFB">
            <w:pPr>
              <w:pStyle w:val="a4"/>
              <w:ind w:left="0"/>
              <w:jc w:val="both"/>
              <w:rPr>
                <w:rFonts w:ascii="Times New Roman" w:hAnsi="Times New Roman" w:cs="Times New Roman"/>
                <w:b/>
                <w:sz w:val="30"/>
                <w:szCs w:val="30"/>
                <w:lang w:val="en-US"/>
              </w:rPr>
            </w:pPr>
            <w:r w:rsidRPr="00844D49">
              <w:rPr>
                <w:rFonts w:ascii="Times New Roman" w:hAnsi="Times New Roman" w:cs="Times New Roman"/>
                <w:b/>
                <w:sz w:val="30"/>
                <w:szCs w:val="30"/>
                <w:lang w:val="en-US"/>
              </w:rPr>
              <w:t>Tasks planned for implementation in the framework of the project:</w:t>
            </w:r>
          </w:p>
          <w:p w14:paraId="3802E3FD" w14:textId="77777777" w:rsidR="00C50CFB" w:rsidRPr="00101792" w:rsidRDefault="00C50CFB" w:rsidP="00C50CFB">
            <w:pPr>
              <w:ind w:firstLine="731"/>
              <w:jc w:val="both"/>
              <w:rPr>
                <w:rFonts w:ascii="Times New Roman" w:eastAsia="Times New Roman" w:hAnsi="Times New Roman" w:cs="Times New Roman"/>
                <w:color w:val="000000"/>
                <w:sz w:val="30"/>
                <w:szCs w:val="30"/>
                <w:lang w:val="en-US" w:eastAsia="ru-RU"/>
              </w:rPr>
            </w:pPr>
            <w:r>
              <w:rPr>
                <w:rFonts w:ascii="Times New Roman" w:eastAsia="Times New Roman" w:hAnsi="Times New Roman" w:cs="Times New Roman"/>
                <w:color w:val="000000"/>
                <w:sz w:val="30"/>
                <w:szCs w:val="30"/>
                <w:lang w:val="en-US" w:eastAsia="ru-RU"/>
              </w:rPr>
              <w:t>-</w:t>
            </w:r>
            <w:r w:rsidRPr="00101792">
              <w:rPr>
                <w:rFonts w:ascii="Times New Roman" w:eastAsia="Times New Roman" w:hAnsi="Times New Roman" w:cs="Times New Roman"/>
                <w:color w:val="000000"/>
                <w:sz w:val="30"/>
                <w:szCs w:val="30"/>
                <w:lang w:val="en-US" w:eastAsia="ru-RU"/>
              </w:rPr>
              <w:t xml:space="preserve"> organization of </w:t>
            </w:r>
            <w:r>
              <w:rPr>
                <w:rFonts w:ascii="Times New Roman" w:eastAsia="Times New Roman" w:hAnsi="Times New Roman" w:cs="Times New Roman"/>
                <w:color w:val="000000"/>
                <w:sz w:val="30"/>
                <w:szCs w:val="30"/>
                <w:lang w:val="en-US" w:eastAsia="ru-RU"/>
              </w:rPr>
              <w:t>sports section (</w:t>
            </w:r>
            <w:r w:rsidRPr="00101792">
              <w:rPr>
                <w:rFonts w:ascii="Times New Roman" w:eastAsia="Times New Roman" w:hAnsi="Times New Roman" w:cs="Times New Roman"/>
                <w:color w:val="000000"/>
                <w:sz w:val="30"/>
                <w:szCs w:val="30"/>
                <w:lang w:val="en-US" w:eastAsia="ru-RU"/>
              </w:rPr>
              <w:t>club</w:t>
            </w:r>
            <w:r>
              <w:rPr>
                <w:rFonts w:ascii="Times New Roman" w:eastAsia="Times New Roman" w:hAnsi="Times New Roman" w:cs="Times New Roman"/>
                <w:color w:val="000000"/>
                <w:sz w:val="30"/>
                <w:szCs w:val="30"/>
                <w:lang w:val="en-US" w:eastAsia="ru-RU"/>
              </w:rPr>
              <w:t>)</w:t>
            </w:r>
            <w:r w:rsidRPr="00101792">
              <w:rPr>
                <w:rFonts w:ascii="Times New Roman" w:eastAsia="Times New Roman" w:hAnsi="Times New Roman" w:cs="Times New Roman"/>
                <w:color w:val="000000"/>
                <w:sz w:val="30"/>
                <w:szCs w:val="30"/>
                <w:lang w:val="en-US" w:eastAsia="ru-RU"/>
              </w:rPr>
              <w:t xml:space="preserve"> on the basis of the State Educational Institution "</w:t>
            </w:r>
            <w:r>
              <w:rPr>
                <w:rFonts w:ascii="Times New Roman" w:eastAsia="Times New Roman" w:hAnsi="Times New Roman" w:cs="Times New Roman"/>
                <w:color w:val="000000"/>
                <w:sz w:val="30"/>
                <w:szCs w:val="30"/>
                <w:lang w:val="en-US" w:eastAsia="ru-RU"/>
              </w:rPr>
              <w:t>S</w:t>
            </w:r>
            <w:r w:rsidRPr="00101792">
              <w:rPr>
                <w:rFonts w:ascii="Times New Roman" w:eastAsia="Times New Roman" w:hAnsi="Times New Roman" w:cs="Times New Roman"/>
                <w:color w:val="000000"/>
                <w:sz w:val="30"/>
                <w:szCs w:val="30"/>
                <w:lang w:val="en-US" w:eastAsia="ru-RU"/>
              </w:rPr>
              <w:t>choo</w:t>
            </w:r>
            <w:r>
              <w:rPr>
                <w:rFonts w:ascii="Times New Roman" w:eastAsia="Times New Roman" w:hAnsi="Times New Roman" w:cs="Times New Roman"/>
                <w:color w:val="000000"/>
                <w:sz w:val="30"/>
                <w:szCs w:val="30"/>
                <w:lang w:val="en-US" w:eastAsia="ru-RU"/>
              </w:rPr>
              <w:t xml:space="preserve">l </w:t>
            </w:r>
            <w:r w:rsidRPr="007F4082">
              <w:rPr>
                <w:rFonts w:ascii="Times New Roman" w:eastAsia="Times New Roman" w:hAnsi="Times New Roman" w:cs="Times New Roman"/>
                <w:color w:val="000000"/>
                <w:sz w:val="30"/>
                <w:szCs w:val="30"/>
                <w:lang w:val="en-US" w:eastAsia="ru-RU"/>
              </w:rPr>
              <w:t>№</w:t>
            </w:r>
            <w:r w:rsidRPr="00101792">
              <w:rPr>
                <w:rFonts w:ascii="Times New Roman" w:eastAsia="Times New Roman" w:hAnsi="Times New Roman" w:cs="Times New Roman"/>
                <w:color w:val="000000"/>
                <w:sz w:val="30"/>
                <w:szCs w:val="30"/>
                <w:lang w:val="en-US" w:eastAsia="ru-RU"/>
              </w:rPr>
              <w:t xml:space="preserve"> 52 of Minsk";</w:t>
            </w:r>
          </w:p>
          <w:p w14:paraId="61F13354" w14:textId="77777777" w:rsidR="00C50CFB" w:rsidRPr="007F4082" w:rsidRDefault="00C50CFB" w:rsidP="00C50CFB">
            <w:pPr>
              <w:ind w:firstLine="731"/>
              <w:jc w:val="both"/>
              <w:rPr>
                <w:rFonts w:ascii="Times New Roman" w:eastAsia="Times New Roman" w:hAnsi="Times New Roman" w:cs="Times New Roman"/>
                <w:color w:val="000000"/>
                <w:sz w:val="30"/>
                <w:szCs w:val="30"/>
                <w:lang w:val="en-US" w:eastAsia="ru-RU"/>
              </w:rPr>
            </w:pPr>
            <w:r w:rsidRPr="007F4082">
              <w:rPr>
                <w:rFonts w:ascii="Times New Roman" w:eastAsia="Times New Roman" w:hAnsi="Times New Roman" w:cs="Times New Roman"/>
                <w:color w:val="000000"/>
                <w:sz w:val="30"/>
                <w:szCs w:val="30"/>
                <w:lang w:val="en-US" w:eastAsia="ru-RU"/>
              </w:rPr>
              <w:t xml:space="preserve">- </w:t>
            </w:r>
            <w:r>
              <w:rPr>
                <w:rFonts w:ascii="Times New Roman" w:eastAsia="Times New Roman" w:hAnsi="Times New Roman" w:cs="Times New Roman"/>
                <w:color w:val="000000"/>
                <w:sz w:val="30"/>
                <w:szCs w:val="30"/>
                <w:lang w:val="en-US" w:eastAsia="ru-RU"/>
              </w:rPr>
              <w:t xml:space="preserve">development </w:t>
            </w:r>
            <w:r w:rsidRPr="007F4082">
              <w:rPr>
                <w:rFonts w:ascii="Times New Roman" w:eastAsia="Times New Roman" w:hAnsi="Times New Roman" w:cs="Times New Roman"/>
                <w:color w:val="000000"/>
                <w:sz w:val="30"/>
                <w:szCs w:val="30"/>
                <w:lang w:val="en-US" w:eastAsia="ru-RU"/>
              </w:rPr>
              <w:t>of the necessary material and technical base (</w:t>
            </w:r>
            <w:r w:rsidRPr="007F4082">
              <w:rPr>
                <w:rFonts w:ascii="Times New Roman" w:eastAsia="Times New Roman" w:hAnsi="Times New Roman" w:cs="Times New Roman"/>
                <w:i/>
                <w:color w:val="000000"/>
                <w:sz w:val="30"/>
                <w:szCs w:val="30"/>
                <w:lang w:val="en-US" w:eastAsia="ru-RU"/>
              </w:rPr>
              <w:t xml:space="preserve">sports and fire-rescue equipment, simulators, </w:t>
            </w:r>
            <w:r>
              <w:rPr>
                <w:rFonts w:ascii="Times New Roman" w:eastAsia="Times New Roman" w:hAnsi="Times New Roman" w:cs="Times New Roman"/>
                <w:i/>
                <w:color w:val="000000"/>
                <w:sz w:val="30"/>
                <w:szCs w:val="30"/>
                <w:lang w:val="en-US" w:eastAsia="ru-RU"/>
              </w:rPr>
              <w:t>visibility</w:t>
            </w:r>
            <w:r w:rsidRPr="007F4082">
              <w:rPr>
                <w:rFonts w:ascii="Times New Roman" w:eastAsia="Times New Roman" w:hAnsi="Times New Roman" w:cs="Times New Roman"/>
                <w:i/>
                <w:color w:val="000000"/>
                <w:sz w:val="30"/>
                <w:szCs w:val="30"/>
                <w:lang w:val="en-US" w:eastAsia="ru-RU"/>
              </w:rPr>
              <w:t xml:space="preserve">, sports uniforms, </w:t>
            </w:r>
            <w:proofErr w:type="spellStart"/>
            <w:r w:rsidRPr="007F4082">
              <w:rPr>
                <w:rFonts w:ascii="Times New Roman" w:eastAsia="Times New Roman" w:hAnsi="Times New Roman" w:cs="Times New Roman"/>
                <w:i/>
                <w:color w:val="000000"/>
                <w:sz w:val="30"/>
                <w:szCs w:val="30"/>
                <w:lang w:val="en-US" w:eastAsia="ru-RU"/>
              </w:rPr>
              <w:t>etc</w:t>
            </w:r>
            <w:proofErr w:type="spellEnd"/>
            <w:r w:rsidRPr="007F4082">
              <w:rPr>
                <w:rFonts w:ascii="Times New Roman" w:eastAsia="Times New Roman" w:hAnsi="Times New Roman" w:cs="Times New Roman"/>
                <w:color w:val="000000"/>
                <w:sz w:val="30"/>
                <w:szCs w:val="30"/>
                <w:lang w:val="en-US" w:eastAsia="ru-RU"/>
              </w:rPr>
              <w:t>);</w:t>
            </w:r>
          </w:p>
          <w:p w14:paraId="7D4B1639" w14:textId="77777777" w:rsidR="00C50CFB" w:rsidRPr="007F4082" w:rsidRDefault="00C50CFB" w:rsidP="00C50CFB">
            <w:pPr>
              <w:ind w:firstLine="731"/>
              <w:jc w:val="both"/>
              <w:rPr>
                <w:rFonts w:ascii="Times New Roman" w:hAnsi="Times New Roman" w:cs="Times New Roman"/>
                <w:color w:val="000000"/>
                <w:sz w:val="30"/>
                <w:szCs w:val="30"/>
                <w:shd w:val="clear" w:color="auto" w:fill="FFFFFF"/>
                <w:lang w:val="en-US"/>
              </w:rPr>
            </w:pPr>
            <w:r w:rsidRPr="007F4082">
              <w:rPr>
                <w:rFonts w:ascii="Times New Roman" w:eastAsia="Times New Roman" w:hAnsi="Times New Roman" w:cs="Times New Roman"/>
                <w:color w:val="000000"/>
                <w:sz w:val="30"/>
                <w:szCs w:val="30"/>
                <w:lang w:val="en-US" w:eastAsia="ru-RU"/>
              </w:rPr>
              <w:t>- development of fire and rescue sports with the use of new forms and methods of work on the organization and popularization of informative and safe leisure of the younger generation with elements of skills of behavior in emergency situations</w:t>
            </w:r>
            <w:r>
              <w:rPr>
                <w:rFonts w:ascii="Times New Roman" w:eastAsia="Times New Roman" w:hAnsi="Times New Roman" w:cs="Times New Roman"/>
                <w:color w:val="000000"/>
                <w:sz w:val="30"/>
                <w:szCs w:val="30"/>
                <w:lang w:val="en-US" w:eastAsia="ru-RU"/>
              </w:rPr>
              <w:t xml:space="preserve"> instruction</w:t>
            </w:r>
            <w:r w:rsidRPr="007F4082">
              <w:rPr>
                <w:rFonts w:ascii="Times New Roman" w:eastAsia="Times New Roman" w:hAnsi="Times New Roman" w:cs="Times New Roman"/>
                <w:color w:val="000000"/>
                <w:sz w:val="30"/>
                <w:szCs w:val="30"/>
                <w:lang w:val="en-US" w:eastAsia="ru-RU"/>
              </w:rPr>
              <w:t>;</w:t>
            </w:r>
          </w:p>
          <w:p w14:paraId="0D74FA92" w14:textId="44A07A73" w:rsidR="004B5B3B" w:rsidRPr="007F4082" w:rsidRDefault="00C50CFB" w:rsidP="00C50CFB">
            <w:pPr>
              <w:ind w:firstLine="731"/>
              <w:jc w:val="both"/>
              <w:rPr>
                <w:rFonts w:ascii="Times New Roman" w:eastAsia="Times New Roman" w:hAnsi="Times New Roman" w:cs="Times New Roman"/>
                <w:color w:val="000000"/>
                <w:sz w:val="30"/>
                <w:szCs w:val="30"/>
                <w:lang w:val="en-US" w:eastAsia="ru-RU"/>
              </w:rPr>
            </w:pPr>
            <w:r w:rsidRPr="001C6AB9">
              <w:rPr>
                <w:rFonts w:ascii="Times New Roman" w:eastAsia="Times New Roman" w:hAnsi="Times New Roman" w:cs="Times New Roman"/>
                <w:sz w:val="30"/>
                <w:szCs w:val="30"/>
                <w:lang w:val="be-BY" w:eastAsia="ru-RU"/>
              </w:rPr>
              <w:t xml:space="preserve">- </w:t>
            </w:r>
            <w:r w:rsidRPr="007F4082">
              <w:rPr>
                <w:rFonts w:ascii="Times New Roman" w:eastAsia="Times New Roman" w:hAnsi="Times New Roman" w:cs="Times New Roman"/>
                <w:sz w:val="30"/>
                <w:szCs w:val="30"/>
                <w:lang w:val="be-BY" w:eastAsia="ru-RU"/>
              </w:rPr>
              <w:t>attracting public attention to the issues of health and life of the younger generation.</w:t>
            </w:r>
          </w:p>
        </w:tc>
      </w:tr>
      <w:tr w:rsidR="004B5B3B" w:rsidRPr="00ED429F" w14:paraId="71EBBEBB" w14:textId="77777777" w:rsidTr="00CD6789">
        <w:trPr>
          <w:trHeight w:val="120"/>
        </w:trPr>
        <w:tc>
          <w:tcPr>
            <w:tcW w:w="9345" w:type="dxa"/>
            <w:gridSpan w:val="2"/>
          </w:tcPr>
          <w:p w14:paraId="2A3371D2" w14:textId="77777777" w:rsidR="00C50CFB" w:rsidRPr="007F4082" w:rsidRDefault="00C50CFB" w:rsidP="00C50CFB">
            <w:pPr>
              <w:rPr>
                <w:rFonts w:ascii="Times New Roman" w:eastAsia="Times New Roman" w:hAnsi="Times New Roman" w:cs="Times New Roman"/>
                <w:b/>
                <w:color w:val="000000"/>
                <w:sz w:val="30"/>
                <w:szCs w:val="30"/>
                <w:lang w:val="en-US" w:eastAsia="ru-RU"/>
              </w:rPr>
            </w:pPr>
            <w:r w:rsidRPr="00DB702E">
              <w:rPr>
                <w:rFonts w:ascii="Times New Roman" w:eastAsia="Times New Roman" w:hAnsi="Times New Roman" w:cs="Times New Roman"/>
                <w:b/>
                <w:color w:val="000000"/>
                <w:sz w:val="30"/>
                <w:szCs w:val="30"/>
                <w:lang w:val="en-US" w:eastAsia="ru-RU"/>
              </w:rPr>
              <w:t>Target</w:t>
            </w:r>
            <w:r w:rsidRPr="007F4082">
              <w:rPr>
                <w:rFonts w:ascii="Times New Roman" w:eastAsia="Times New Roman" w:hAnsi="Times New Roman" w:cs="Times New Roman"/>
                <w:b/>
                <w:color w:val="000000"/>
                <w:sz w:val="30"/>
                <w:szCs w:val="30"/>
                <w:lang w:val="en-US" w:eastAsia="ru-RU"/>
              </w:rPr>
              <w:t xml:space="preserve"> </w:t>
            </w:r>
            <w:r w:rsidRPr="00DB702E">
              <w:rPr>
                <w:rFonts w:ascii="Times New Roman" w:eastAsia="Times New Roman" w:hAnsi="Times New Roman" w:cs="Times New Roman"/>
                <w:b/>
                <w:color w:val="000000"/>
                <w:sz w:val="30"/>
                <w:szCs w:val="30"/>
                <w:lang w:val="en-US" w:eastAsia="ru-RU"/>
              </w:rPr>
              <w:t>group</w:t>
            </w:r>
            <w:r w:rsidRPr="007F4082">
              <w:rPr>
                <w:rFonts w:ascii="Times New Roman" w:eastAsia="Times New Roman" w:hAnsi="Times New Roman" w:cs="Times New Roman"/>
                <w:b/>
                <w:color w:val="000000"/>
                <w:sz w:val="30"/>
                <w:szCs w:val="30"/>
                <w:lang w:val="en-US" w:eastAsia="ru-RU"/>
              </w:rPr>
              <w:t>:</w:t>
            </w:r>
          </w:p>
          <w:p w14:paraId="12A25192" w14:textId="77777777" w:rsidR="00C50CFB" w:rsidRPr="007F4082" w:rsidRDefault="00C50CFB" w:rsidP="00C50CFB">
            <w:pPr>
              <w:ind w:firstLine="731"/>
              <w:rPr>
                <w:rFonts w:ascii="Times New Roman" w:eastAsia="Times New Roman" w:hAnsi="Times New Roman" w:cs="Times New Roman"/>
                <w:color w:val="000000"/>
                <w:sz w:val="30"/>
                <w:szCs w:val="30"/>
                <w:lang w:val="en-US" w:eastAsia="ru-RU"/>
              </w:rPr>
            </w:pPr>
            <w:r w:rsidRPr="007F4082">
              <w:rPr>
                <w:rFonts w:ascii="Times New Roman" w:eastAsia="Times New Roman" w:hAnsi="Times New Roman" w:cs="Times New Roman"/>
                <w:color w:val="000000"/>
                <w:sz w:val="30"/>
                <w:szCs w:val="30"/>
                <w:lang w:val="en-US" w:eastAsia="ru-RU"/>
              </w:rPr>
              <w:t>- school-age children;</w:t>
            </w:r>
          </w:p>
          <w:p w14:paraId="781FFE11" w14:textId="77777777" w:rsidR="00C50CFB" w:rsidRPr="00C50CFB" w:rsidRDefault="00C50CFB" w:rsidP="00C50CFB">
            <w:pPr>
              <w:ind w:firstLine="731"/>
              <w:rPr>
                <w:rFonts w:ascii="Times New Roman" w:eastAsia="Times New Roman" w:hAnsi="Times New Roman" w:cs="Times New Roman"/>
                <w:color w:val="000000"/>
                <w:sz w:val="30"/>
                <w:szCs w:val="30"/>
                <w:lang w:val="en-US" w:eastAsia="ru-RU"/>
              </w:rPr>
            </w:pPr>
            <w:r w:rsidRPr="00C50CFB">
              <w:rPr>
                <w:rFonts w:ascii="Times New Roman" w:eastAsia="Times New Roman" w:hAnsi="Times New Roman" w:cs="Times New Roman"/>
                <w:color w:val="000000"/>
                <w:sz w:val="30"/>
                <w:szCs w:val="30"/>
                <w:lang w:val="en-US" w:eastAsia="ru-RU"/>
              </w:rPr>
              <w:t>- orphaned children;</w:t>
            </w:r>
          </w:p>
          <w:p w14:paraId="79BD657F" w14:textId="7E62BC92" w:rsidR="004B5B3B" w:rsidRPr="007F4082" w:rsidRDefault="00C50CFB" w:rsidP="00C50CFB">
            <w:pPr>
              <w:ind w:firstLine="731"/>
              <w:rPr>
                <w:rFonts w:ascii="Times New Roman" w:eastAsia="Times New Roman" w:hAnsi="Times New Roman" w:cs="Times New Roman"/>
                <w:color w:val="000000"/>
                <w:sz w:val="30"/>
                <w:szCs w:val="30"/>
                <w:lang w:val="en-US" w:eastAsia="ru-RU"/>
              </w:rPr>
            </w:pPr>
            <w:r w:rsidRPr="007F4082">
              <w:rPr>
                <w:rFonts w:ascii="Times New Roman" w:eastAsia="Times New Roman" w:hAnsi="Times New Roman" w:cs="Times New Roman"/>
                <w:color w:val="000000"/>
                <w:sz w:val="30"/>
                <w:szCs w:val="30"/>
                <w:lang w:val="en-US" w:eastAsia="ru-RU"/>
              </w:rPr>
              <w:t>- children in a socially dangerous situation.</w:t>
            </w:r>
          </w:p>
        </w:tc>
      </w:tr>
      <w:tr w:rsidR="004B5B3B" w:rsidRPr="00ED429F" w14:paraId="5F2EADF9" w14:textId="77777777" w:rsidTr="00CD6789">
        <w:trPr>
          <w:trHeight w:val="345"/>
        </w:trPr>
        <w:tc>
          <w:tcPr>
            <w:tcW w:w="9345" w:type="dxa"/>
            <w:gridSpan w:val="2"/>
          </w:tcPr>
          <w:p w14:paraId="523F21C2" w14:textId="77777777" w:rsidR="00C50CFB" w:rsidRPr="007F4082" w:rsidRDefault="00C50CFB" w:rsidP="00460A9D">
            <w:pPr>
              <w:jc w:val="both"/>
              <w:rPr>
                <w:rFonts w:ascii="Times New Roman" w:eastAsia="Times New Roman" w:hAnsi="Times New Roman" w:cs="Times New Roman"/>
                <w:b/>
                <w:color w:val="000000"/>
                <w:sz w:val="30"/>
                <w:szCs w:val="30"/>
                <w:lang w:val="en-US" w:eastAsia="ru-RU"/>
              </w:rPr>
            </w:pPr>
            <w:r w:rsidRPr="007F4082">
              <w:rPr>
                <w:rFonts w:ascii="Times New Roman" w:eastAsia="Times New Roman" w:hAnsi="Times New Roman" w:cs="Times New Roman"/>
                <w:b/>
                <w:color w:val="000000"/>
                <w:sz w:val="30"/>
                <w:szCs w:val="30"/>
                <w:lang w:val="en-US" w:eastAsia="ru-RU"/>
              </w:rPr>
              <w:t>Brief description of the project activities:</w:t>
            </w:r>
          </w:p>
          <w:p w14:paraId="5AFEE98A" w14:textId="77777777" w:rsidR="00C50CFB" w:rsidRPr="007F4082" w:rsidRDefault="00C50CFB" w:rsidP="00C50CFB">
            <w:pPr>
              <w:ind w:firstLine="731"/>
              <w:jc w:val="both"/>
              <w:rPr>
                <w:rFonts w:ascii="Times New Roman" w:hAnsi="Times New Roman" w:cs="Times New Roman"/>
                <w:color w:val="000000" w:themeColor="text1"/>
                <w:sz w:val="30"/>
                <w:szCs w:val="30"/>
                <w:lang w:val="en-US"/>
              </w:rPr>
            </w:pPr>
            <w:r w:rsidRPr="007F4082">
              <w:rPr>
                <w:rFonts w:ascii="Times New Roman" w:hAnsi="Times New Roman" w:cs="Times New Roman"/>
                <w:color w:val="000000" w:themeColor="text1"/>
                <w:sz w:val="30"/>
                <w:szCs w:val="30"/>
                <w:lang w:val="en-US"/>
              </w:rPr>
              <w:t>- interaction with the State Educational Institution "</w:t>
            </w:r>
            <w:r>
              <w:rPr>
                <w:rFonts w:ascii="Times New Roman" w:hAnsi="Times New Roman" w:cs="Times New Roman"/>
                <w:color w:val="000000" w:themeColor="text1"/>
                <w:sz w:val="30"/>
                <w:szCs w:val="30"/>
                <w:lang w:val="en-US"/>
              </w:rPr>
              <w:t xml:space="preserve">School </w:t>
            </w:r>
            <w:r w:rsidRPr="00B103E2">
              <w:rPr>
                <w:rFonts w:ascii="Times New Roman" w:hAnsi="Times New Roman" w:cs="Times New Roman"/>
                <w:color w:val="000000" w:themeColor="text1"/>
                <w:sz w:val="30"/>
                <w:szCs w:val="30"/>
                <w:lang w:val="en-US"/>
              </w:rPr>
              <w:t>№</w:t>
            </w:r>
            <w:r w:rsidRPr="007F4082">
              <w:rPr>
                <w:rFonts w:ascii="Times New Roman" w:hAnsi="Times New Roman" w:cs="Times New Roman"/>
                <w:color w:val="000000" w:themeColor="text1"/>
                <w:sz w:val="30"/>
                <w:szCs w:val="30"/>
                <w:lang w:val="en-US"/>
              </w:rPr>
              <w:t xml:space="preserve"> 52 of Minsk" on the orga</w:t>
            </w:r>
            <w:r>
              <w:rPr>
                <w:rFonts w:ascii="Times New Roman" w:hAnsi="Times New Roman" w:cs="Times New Roman"/>
                <w:color w:val="000000" w:themeColor="text1"/>
                <w:sz w:val="30"/>
                <w:szCs w:val="30"/>
                <w:lang w:val="en-US"/>
              </w:rPr>
              <w:t>nization of the sports section (</w:t>
            </w:r>
            <w:r w:rsidRPr="007F4082">
              <w:rPr>
                <w:rFonts w:ascii="Times New Roman" w:hAnsi="Times New Roman" w:cs="Times New Roman"/>
                <w:color w:val="000000" w:themeColor="text1"/>
                <w:sz w:val="30"/>
                <w:szCs w:val="30"/>
                <w:lang w:val="en-US"/>
              </w:rPr>
              <w:t>club</w:t>
            </w:r>
            <w:r>
              <w:rPr>
                <w:rFonts w:ascii="Times New Roman" w:hAnsi="Times New Roman" w:cs="Times New Roman"/>
                <w:color w:val="000000" w:themeColor="text1"/>
                <w:sz w:val="30"/>
                <w:szCs w:val="30"/>
                <w:lang w:val="en-US"/>
              </w:rPr>
              <w:t>)</w:t>
            </w:r>
            <w:r w:rsidRPr="007F4082">
              <w:rPr>
                <w:rFonts w:ascii="Times New Roman" w:hAnsi="Times New Roman" w:cs="Times New Roman"/>
                <w:color w:val="000000" w:themeColor="text1"/>
                <w:sz w:val="30"/>
                <w:szCs w:val="30"/>
                <w:lang w:val="en-US"/>
              </w:rPr>
              <w:t>;</w:t>
            </w:r>
          </w:p>
          <w:p w14:paraId="005239B7" w14:textId="77777777" w:rsidR="00C50CFB" w:rsidRDefault="00C50CFB" w:rsidP="00C50CFB">
            <w:pPr>
              <w:ind w:firstLine="731"/>
              <w:jc w:val="both"/>
              <w:rPr>
                <w:rFonts w:ascii="Times New Roman" w:hAnsi="Times New Roman" w:cs="Times New Roman"/>
                <w:color w:val="000000" w:themeColor="text1"/>
                <w:sz w:val="30"/>
                <w:szCs w:val="30"/>
                <w:lang w:val="en-US"/>
              </w:rPr>
            </w:pPr>
            <w:r w:rsidRPr="00EE2469">
              <w:rPr>
                <w:rFonts w:ascii="Times New Roman" w:hAnsi="Times New Roman" w:cs="Times New Roman"/>
                <w:color w:val="000000" w:themeColor="text1"/>
                <w:sz w:val="30"/>
                <w:szCs w:val="30"/>
                <w:lang w:val="en-US"/>
              </w:rPr>
              <w:t xml:space="preserve">- purchase of necessary equipment, sports and fire-rescue equipment, simulators, sports uniforms (fire fence - 4 pcs., boom - 2 pcs., starting pads - 5 pcs., firefighters-sports sleeves - 10 pcs., sports branching - 5 pcs., </w:t>
            </w:r>
            <w:r>
              <w:rPr>
                <w:rFonts w:ascii="Times New Roman" w:hAnsi="Times New Roman" w:cs="Times New Roman"/>
                <w:color w:val="000000" w:themeColor="text1"/>
                <w:sz w:val="30"/>
                <w:szCs w:val="30"/>
                <w:lang w:val="en-US"/>
              </w:rPr>
              <w:t>hook</w:t>
            </w:r>
            <w:r w:rsidRPr="00EE2469">
              <w:rPr>
                <w:rFonts w:ascii="Times New Roman" w:hAnsi="Times New Roman" w:cs="Times New Roman"/>
                <w:color w:val="000000" w:themeColor="text1"/>
                <w:sz w:val="30"/>
                <w:szCs w:val="30"/>
                <w:lang w:val="en-US"/>
              </w:rPr>
              <w:t xml:space="preserve"> ladders - 5 pcs., a set of simulators - 10 pcs., </w:t>
            </w:r>
            <w:r>
              <w:rPr>
                <w:rFonts w:ascii="Times New Roman" w:hAnsi="Times New Roman" w:cs="Times New Roman"/>
                <w:color w:val="000000" w:themeColor="text1"/>
                <w:sz w:val="30"/>
                <w:szCs w:val="30"/>
                <w:lang w:val="en-US"/>
              </w:rPr>
              <w:t>a</w:t>
            </w:r>
            <w:r w:rsidRPr="00EE2469">
              <w:rPr>
                <w:rFonts w:ascii="Times New Roman" w:hAnsi="Times New Roman" w:cs="Times New Roman"/>
                <w:color w:val="000000" w:themeColor="text1"/>
                <w:sz w:val="30"/>
                <w:szCs w:val="30"/>
                <w:lang w:val="en-US"/>
              </w:rPr>
              <w:t>pparel, equipment and footwear athletes - 100 pcs., parade uniform - 20 pcs., information stands - 1 pc., simulators for ventilation and practicing Heimlich reception - 2 pcs., TV for video demonstration, educational literature);</w:t>
            </w:r>
          </w:p>
          <w:p w14:paraId="6D7CC824" w14:textId="77777777" w:rsidR="00C50CFB" w:rsidRPr="007230DE" w:rsidRDefault="00C50CFB" w:rsidP="00C50CFB">
            <w:pPr>
              <w:ind w:firstLine="731"/>
              <w:jc w:val="both"/>
              <w:rPr>
                <w:rFonts w:ascii="Times New Roman" w:eastAsia="Times New Roman" w:hAnsi="Times New Roman" w:cs="Times New Roman"/>
                <w:color w:val="000000"/>
                <w:sz w:val="30"/>
                <w:szCs w:val="30"/>
                <w:lang w:val="en-US" w:eastAsia="ru-RU"/>
              </w:rPr>
            </w:pPr>
            <w:r w:rsidRPr="006B1D16">
              <w:rPr>
                <w:rFonts w:ascii="Times New Roman" w:eastAsia="Times New Roman" w:hAnsi="Times New Roman" w:cs="Times New Roman"/>
                <w:color w:val="000000"/>
                <w:sz w:val="30"/>
                <w:szCs w:val="30"/>
                <w:lang w:val="en-US" w:eastAsia="ru-RU"/>
              </w:rPr>
              <w:t xml:space="preserve">- </w:t>
            </w:r>
            <w:r w:rsidRPr="007230DE">
              <w:rPr>
                <w:rFonts w:ascii="Times New Roman" w:eastAsia="Times New Roman" w:hAnsi="Times New Roman" w:cs="Times New Roman"/>
                <w:color w:val="000000"/>
                <w:sz w:val="30"/>
                <w:szCs w:val="30"/>
                <w:lang w:val="en-US" w:eastAsia="ru-RU"/>
              </w:rPr>
              <w:t>development</w:t>
            </w:r>
            <w:r w:rsidRPr="006B1D16">
              <w:rPr>
                <w:rFonts w:ascii="Times New Roman" w:eastAsia="Times New Roman" w:hAnsi="Times New Roman" w:cs="Times New Roman"/>
                <w:color w:val="000000"/>
                <w:sz w:val="30"/>
                <w:szCs w:val="30"/>
                <w:lang w:val="en-US" w:eastAsia="ru-RU"/>
              </w:rPr>
              <w:t xml:space="preserve"> </w:t>
            </w:r>
            <w:r w:rsidRPr="007230DE">
              <w:rPr>
                <w:rFonts w:ascii="Times New Roman" w:eastAsia="Times New Roman" w:hAnsi="Times New Roman" w:cs="Times New Roman"/>
                <w:color w:val="000000"/>
                <w:sz w:val="30"/>
                <w:szCs w:val="30"/>
                <w:lang w:val="en-US" w:eastAsia="ru-RU"/>
              </w:rPr>
              <w:t>of</w:t>
            </w:r>
            <w:r w:rsidRPr="006B1D16">
              <w:rPr>
                <w:rFonts w:ascii="Times New Roman" w:eastAsia="Times New Roman" w:hAnsi="Times New Roman" w:cs="Times New Roman"/>
                <w:color w:val="000000"/>
                <w:sz w:val="30"/>
                <w:szCs w:val="30"/>
                <w:lang w:val="en-US" w:eastAsia="ru-RU"/>
              </w:rPr>
              <w:t xml:space="preserve"> </w:t>
            </w:r>
            <w:r w:rsidRPr="007230DE">
              <w:rPr>
                <w:rFonts w:ascii="Times New Roman" w:eastAsia="Times New Roman" w:hAnsi="Times New Roman" w:cs="Times New Roman"/>
                <w:color w:val="000000"/>
                <w:sz w:val="30"/>
                <w:szCs w:val="30"/>
                <w:lang w:val="en-US" w:eastAsia="ru-RU"/>
              </w:rPr>
              <w:t>training</w:t>
            </w:r>
            <w:r w:rsidRPr="006B1D16">
              <w:rPr>
                <w:rFonts w:ascii="Times New Roman" w:eastAsia="Times New Roman" w:hAnsi="Times New Roman" w:cs="Times New Roman"/>
                <w:color w:val="000000"/>
                <w:sz w:val="30"/>
                <w:szCs w:val="30"/>
                <w:lang w:val="en-US" w:eastAsia="ru-RU"/>
              </w:rPr>
              <w:t xml:space="preserve"> </w:t>
            </w:r>
            <w:r w:rsidRPr="007230DE">
              <w:rPr>
                <w:rFonts w:ascii="Times New Roman" w:eastAsia="Times New Roman" w:hAnsi="Times New Roman" w:cs="Times New Roman"/>
                <w:color w:val="000000"/>
                <w:sz w:val="30"/>
                <w:szCs w:val="30"/>
                <w:lang w:val="en-US" w:eastAsia="ru-RU"/>
              </w:rPr>
              <w:t>programs</w:t>
            </w:r>
            <w:r w:rsidRPr="006B1D16">
              <w:rPr>
                <w:rFonts w:ascii="Times New Roman" w:eastAsia="Times New Roman" w:hAnsi="Times New Roman" w:cs="Times New Roman"/>
                <w:color w:val="000000"/>
                <w:sz w:val="30"/>
                <w:szCs w:val="30"/>
                <w:lang w:val="en-US" w:eastAsia="ru-RU"/>
              </w:rPr>
              <w:t xml:space="preserve"> </w:t>
            </w:r>
            <w:r w:rsidRPr="007230DE">
              <w:rPr>
                <w:rFonts w:ascii="Times New Roman" w:eastAsia="Times New Roman" w:hAnsi="Times New Roman" w:cs="Times New Roman"/>
                <w:color w:val="000000"/>
                <w:sz w:val="30"/>
                <w:szCs w:val="30"/>
                <w:lang w:val="en-US" w:eastAsia="ru-RU"/>
              </w:rPr>
              <w:t>and</w:t>
            </w:r>
            <w:r w:rsidRPr="006B1D16">
              <w:rPr>
                <w:rFonts w:ascii="Times New Roman" w:eastAsia="Times New Roman" w:hAnsi="Times New Roman" w:cs="Times New Roman"/>
                <w:color w:val="000000"/>
                <w:sz w:val="30"/>
                <w:szCs w:val="30"/>
                <w:lang w:val="en-US" w:eastAsia="ru-RU"/>
              </w:rPr>
              <w:t xml:space="preserve"> </w:t>
            </w:r>
            <w:r>
              <w:rPr>
                <w:rFonts w:ascii="Times New Roman" w:eastAsia="Times New Roman" w:hAnsi="Times New Roman" w:cs="Times New Roman"/>
                <w:color w:val="000000"/>
                <w:sz w:val="30"/>
                <w:szCs w:val="30"/>
                <w:lang w:val="en-US" w:eastAsia="ru-RU"/>
              </w:rPr>
              <w:t>visibility</w:t>
            </w:r>
            <w:r w:rsidRPr="006B1D16">
              <w:rPr>
                <w:rFonts w:ascii="Times New Roman" w:eastAsia="Times New Roman" w:hAnsi="Times New Roman" w:cs="Times New Roman"/>
                <w:color w:val="000000"/>
                <w:sz w:val="30"/>
                <w:szCs w:val="30"/>
                <w:lang w:val="en-US" w:eastAsia="ru-RU"/>
              </w:rPr>
              <w:t>;</w:t>
            </w:r>
          </w:p>
          <w:p w14:paraId="671702CA" w14:textId="77777777" w:rsidR="00C50CFB" w:rsidRPr="007230DE" w:rsidRDefault="00C50CFB" w:rsidP="00C50CFB">
            <w:pPr>
              <w:ind w:firstLine="731"/>
              <w:jc w:val="both"/>
              <w:rPr>
                <w:rFonts w:ascii="Times New Roman" w:eastAsia="Times New Roman" w:hAnsi="Times New Roman" w:cs="Times New Roman"/>
                <w:color w:val="000000"/>
                <w:sz w:val="30"/>
                <w:szCs w:val="30"/>
                <w:lang w:val="en-US" w:eastAsia="ru-RU"/>
              </w:rPr>
            </w:pPr>
            <w:r w:rsidRPr="007230DE">
              <w:rPr>
                <w:rFonts w:ascii="Times New Roman" w:eastAsia="Times New Roman" w:hAnsi="Times New Roman" w:cs="Times New Roman"/>
                <w:color w:val="000000"/>
                <w:sz w:val="30"/>
                <w:szCs w:val="30"/>
                <w:lang w:val="en-US" w:eastAsia="ru-RU"/>
              </w:rPr>
              <w:t xml:space="preserve">- organizing and conducting regular classes on fire-rescue sports and training in </w:t>
            </w:r>
            <w:r>
              <w:rPr>
                <w:rFonts w:ascii="Times New Roman" w:eastAsia="Times New Roman" w:hAnsi="Times New Roman" w:cs="Times New Roman"/>
                <w:color w:val="000000"/>
                <w:sz w:val="30"/>
                <w:szCs w:val="30"/>
                <w:lang w:val="en-US" w:eastAsia="ru-RU"/>
              </w:rPr>
              <w:t>emergency</w:t>
            </w:r>
            <w:r w:rsidRPr="007230DE">
              <w:rPr>
                <w:rFonts w:ascii="Times New Roman" w:eastAsia="Times New Roman" w:hAnsi="Times New Roman" w:cs="Times New Roman"/>
                <w:color w:val="000000"/>
                <w:sz w:val="30"/>
                <w:szCs w:val="30"/>
                <w:lang w:val="en-US" w:eastAsia="ru-RU"/>
              </w:rPr>
              <w:t xml:space="preserve"> situations;</w:t>
            </w:r>
          </w:p>
          <w:p w14:paraId="78D2F564" w14:textId="77777777" w:rsidR="00C50CFB" w:rsidRDefault="00C50CFB" w:rsidP="00C50CFB">
            <w:pPr>
              <w:ind w:firstLine="731"/>
              <w:jc w:val="both"/>
              <w:rPr>
                <w:rFonts w:ascii="Times New Roman" w:hAnsi="Times New Roman" w:cs="Times New Roman"/>
                <w:sz w:val="30"/>
                <w:szCs w:val="30"/>
                <w:lang w:val="en-US"/>
              </w:rPr>
            </w:pPr>
            <w:r w:rsidRPr="007230DE">
              <w:rPr>
                <w:rFonts w:ascii="Times New Roman" w:hAnsi="Times New Roman" w:cs="Times New Roman"/>
                <w:sz w:val="30"/>
                <w:szCs w:val="30"/>
                <w:lang w:val="en-US"/>
              </w:rPr>
              <w:t xml:space="preserve">- organizing and conducting practical classes and speeches aimed at preventing the occurrence of various emergencies, working out actions in </w:t>
            </w:r>
            <w:r w:rsidRPr="007230DE">
              <w:rPr>
                <w:rFonts w:ascii="Times New Roman" w:hAnsi="Times New Roman" w:cs="Times New Roman"/>
                <w:sz w:val="30"/>
                <w:szCs w:val="30"/>
                <w:lang w:val="en-US"/>
              </w:rPr>
              <w:lastRenderedPageBreak/>
              <w:t xml:space="preserve">the event of emergency and traumatic situations, as well as patriotic and spiritual education of the younger generation in cooperation with the Minsk City </w:t>
            </w:r>
            <w:r>
              <w:rPr>
                <w:rFonts w:ascii="Times New Roman" w:hAnsi="Times New Roman" w:cs="Times New Roman"/>
                <w:sz w:val="30"/>
                <w:szCs w:val="30"/>
                <w:lang w:val="en-US"/>
              </w:rPr>
              <w:t>organization of the Republican S</w:t>
            </w:r>
            <w:r w:rsidRPr="007230DE">
              <w:rPr>
                <w:rFonts w:ascii="Times New Roman" w:hAnsi="Times New Roman" w:cs="Times New Roman"/>
                <w:sz w:val="30"/>
                <w:szCs w:val="30"/>
                <w:lang w:val="en-US"/>
              </w:rPr>
              <w:t>tate Public Association "Belarusian Republican Water Rescue Society", the Minsk city organizational structure "Bel</w:t>
            </w:r>
            <w:r>
              <w:rPr>
                <w:rFonts w:ascii="Times New Roman" w:hAnsi="Times New Roman" w:cs="Times New Roman"/>
                <w:sz w:val="30"/>
                <w:szCs w:val="30"/>
                <w:lang w:val="en-US"/>
              </w:rPr>
              <w:t>arusian Voluntary Fire Society"</w:t>
            </w:r>
            <w:r w:rsidRPr="007230DE">
              <w:rPr>
                <w:rFonts w:ascii="Times New Roman" w:hAnsi="Times New Roman" w:cs="Times New Roman"/>
                <w:sz w:val="30"/>
                <w:szCs w:val="30"/>
                <w:lang w:val="en-US"/>
              </w:rPr>
              <w:t xml:space="preserve">, The Belarusian Red Cross Society, the Main Department of Internal Affairs of the Minsk City Executive </w:t>
            </w:r>
            <w:r>
              <w:rPr>
                <w:rFonts w:ascii="Times New Roman" w:hAnsi="Times New Roman" w:cs="Times New Roman"/>
                <w:sz w:val="30"/>
                <w:szCs w:val="30"/>
                <w:lang w:val="en-US"/>
              </w:rPr>
              <w:t xml:space="preserve">Committee and other </w:t>
            </w:r>
            <w:r w:rsidRPr="007230DE">
              <w:rPr>
                <w:rFonts w:ascii="Times New Roman" w:hAnsi="Times New Roman" w:cs="Times New Roman"/>
                <w:sz w:val="30"/>
                <w:szCs w:val="30"/>
                <w:lang w:val="en-US"/>
              </w:rPr>
              <w:t>prevention</w:t>
            </w:r>
            <w:r w:rsidRPr="005F090B">
              <w:rPr>
                <w:rFonts w:ascii="Times New Roman" w:hAnsi="Times New Roman" w:cs="Times New Roman"/>
                <w:sz w:val="30"/>
                <w:szCs w:val="30"/>
                <w:lang w:val="en-US"/>
              </w:rPr>
              <w:t xml:space="preserve"> </w:t>
            </w:r>
            <w:r>
              <w:rPr>
                <w:rFonts w:ascii="Times New Roman" w:hAnsi="Times New Roman" w:cs="Times New Roman"/>
                <w:sz w:val="30"/>
                <w:szCs w:val="30"/>
                <w:lang w:val="en-US"/>
              </w:rPr>
              <w:t>entities</w:t>
            </w:r>
            <w:r w:rsidRPr="007230DE">
              <w:rPr>
                <w:rFonts w:ascii="Times New Roman" w:hAnsi="Times New Roman" w:cs="Times New Roman"/>
                <w:sz w:val="30"/>
                <w:szCs w:val="30"/>
                <w:lang w:val="en-US"/>
              </w:rPr>
              <w:t>;</w:t>
            </w:r>
          </w:p>
          <w:p w14:paraId="4E098B37" w14:textId="501D00C0" w:rsidR="004B5B3B" w:rsidRPr="00453C8D" w:rsidRDefault="00C50CFB" w:rsidP="00C50CFB">
            <w:pPr>
              <w:ind w:firstLine="731"/>
              <w:jc w:val="both"/>
              <w:rPr>
                <w:rFonts w:ascii="Times New Roman" w:hAnsi="Times New Roman" w:cs="Times New Roman"/>
                <w:sz w:val="30"/>
                <w:szCs w:val="30"/>
                <w:lang w:val="en-US"/>
              </w:rPr>
            </w:pPr>
            <w:r w:rsidRPr="007230DE">
              <w:rPr>
                <w:rFonts w:ascii="Times New Roman" w:hAnsi="Times New Roman" w:cs="Times New Roman"/>
                <w:sz w:val="30"/>
                <w:szCs w:val="30"/>
                <w:lang w:val="en-US"/>
              </w:rPr>
              <w:t xml:space="preserve">- </w:t>
            </w:r>
            <w:r w:rsidRPr="00453C8D">
              <w:rPr>
                <w:rFonts w:ascii="Times New Roman" w:hAnsi="Times New Roman" w:cs="Times New Roman"/>
                <w:sz w:val="30"/>
                <w:szCs w:val="30"/>
                <w:lang w:val="en-US"/>
              </w:rPr>
              <w:t xml:space="preserve">organization and </w:t>
            </w:r>
            <w:r>
              <w:rPr>
                <w:rFonts w:ascii="Times New Roman" w:hAnsi="Times New Roman" w:cs="Times New Roman"/>
                <w:sz w:val="30"/>
                <w:szCs w:val="30"/>
                <w:lang w:val="en-US"/>
              </w:rPr>
              <w:t xml:space="preserve">conduction </w:t>
            </w:r>
            <w:r w:rsidRPr="00453C8D">
              <w:rPr>
                <w:rFonts w:ascii="Times New Roman" w:hAnsi="Times New Roman" w:cs="Times New Roman"/>
                <w:sz w:val="30"/>
                <w:szCs w:val="30"/>
                <w:lang w:val="en-US"/>
              </w:rPr>
              <w:t>of competitions.</w:t>
            </w:r>
          </w:p>
        </w:tc>
      </w:tr>
      <w:tr w:rsidR="004B5B3B" w:rsidRPr="00ED429F" w14:paraId="326DD1F9" w14:textId="77777777" w:rsidTr="00CD6789">
        <w:trPr>
          <w:trHeight w:val="105"/>
        </w:trPr>
        <w:tc>
          <w:tcPr>
            <w:tcW w:w="9345" w:type="dxa"/>
            <w:gridSpan w:val="2"/>
          </w:tcPr>
          <w:p w14:paraId="1CD50000" w14:textId="77777777" w:rsidR="004B5B3B" w:rsidRPr="00453C8D" w:rsidRDefault="004B5B3B" w:rsidP="00CD6789">
            <w:pPr>
              <w:jc w:val="both"/>
              <w:rPr>
                <w:rFonts w:ascii="Times New Roman" w:hAnsi="Times New Roman" w:cs="Times New Roman"/>
                <w:b/>
                <w:sz w:val="30"/>
                <w:szCs w:val="30"/>
                <w:lang w:val="en-US"/>
              </w:rPr>
            </w:pPr>
            <w:r w:rsidRPr="00844D49">
              <w:rPr>
                <w:rFonts w:ascii="Times New Roman" w:hAnsi="Times New Roman" w:cs="Times New Roman"/>
                <w:b/>
                <w:sz w:val="30"/>
                <w:szCs w:val="30"/>
                <w:lang w:val="en-US"/>
              </w:rPr>
              <w:lastRenderedPageBreak/>
              <w:t>Total amount</w:t>
            </w:r>
            <w:r>
              <w:rPr>
                <w:rFonts w:ascii="Times New Roman" w:hAnsi="Times New Roman" w:cs="Times New Roman"/>
                <w:b/>
                <w:sz w:val="30"/>
                <w:szCs w:val="30"/>
                <w:lang w:val="en-US"/>
              </w:rPr>
              <w:t xml:space="preserve"> of financing (in US dollars):</w:t>
            </w:r>
            <w:r w:rsidRPr="00453C8D">
              <w:rPr>
                <w:rFonts w:ascii="Times New Roman" w:hAnsi="Times New Roman" w:cs="Times New Roman"/>
                <w:b/>
                <w:sz w:val="30"/>
                <w:szCs w:val="30"/>
                <w:lang w:val="en-US"/>
              </w:rPr>
              <w:t xml:space="preserve"> </w:t>
            </w:r>
            <w:r w:rsidRPr="00453C8D">
              <w:rPr>
                <w:rFonts w:ascii="Times New Roman" w:hAnsi="Times New Roman" w:cs="Times New Roman"/>
                <w:sz w:val="30"/>
                <w:szCs w:val="30"/>
                <w:lang w:val="en-US"/>
              </w:rPr>
              <w:t>35</w:t>
            </w:r>
            <w:r w:rsidRPr="00D52343">
              <w:rPr>
                <w:rFonts w:ascii="Times New Roman" w:hAnsi="Times New Roman" w:cs="Times New Roman"/>
                <w:sz w:val="30"/>
                <w:szCs w:val="30"/>
                <w:lang w:val="en-US"/>
              </w:rPr>
              <w:t> </w:t>
            </w:r>
            <w:r w:rsidRPr="00453C8D">
              <w:rPr>
                <w:rFonts w:ascii="Times New Roman" w:hAnsi="Times New Roman" w:cs="Times New Roman"/>
                <w:sz w:val="30"/>
                <w:szCs w:val="30"/>
                <w:lang w:val="en-US"/>
              </w:rPr>
              <w:t>000</w:t>
            </w:r>
          </w:p>
        </w:tc>
      </w:tr>
      <w:tr w:rsidR="004B5B3B" w:rsidRPr="0086531E" w14:paraId="1510527C" w14:textId="77777777" w:rsidTr="00CD6789">
        <w:trPr>
          <w:trHeight w:val="480"/>
        </w:trPr>
        <w:tc>
          <w:tcPr>
            <w:tcW w:w="4230" w:type="dxa"/>
          </w:tcPr>
          <w:p w14:paraId="3A1D0C5B" w14:textId="77777777" w:rsidR="004B5B3B" w:rsidRPr="00E32207" w:rsidRDefault="004B5B3B" w:rsidP="00CD6789">
            <w:pPr>
              <w:jc w:val="center"/>
              <w:rPr>
                <w:rFonts w:ascii="Times New Roman" w:hAnsi="Times New Roman" w:cs="Times New Roman"/>
                <w:sz w:val="30"/>
                <w:szCs w:val="30"/>
              </w:rPr>
            </w:pPr>
            <w:proofErr w:type="spellStart"/>
            <w:r w:rsidRPr="00844D49">
              <w:rPr>
                <w:rFonts w:ascii="Times New Roman" w:hAnsi="Times New Roman" w:cs="Times New Roman"/>
                <w:sz w:val="30"/>
                <w:szCs w:val="30"/>
              </w:rPr>
              <w:t>Source</w:t>
            </w:r>
            <w:proofErr w:type="spellEnd"/>
            <w:r w:rsidRPr="00844D49">
              <w:rPr>
                <w:rFonts w:ascii="Times New Roman" w:hAnsi="Times New Roman" w:cs="Times New Roman"/>
                <w:sz w:val="30"/>
                <w:szCs w:val="30"/>
              </w:rPr>
              <w:t xml:space="preserve"> </w:t>
            </w:r>
            <w:proofErr w:type="spellStart"/>
            <w:r w:rsidRPr="00844D49">
              <w:rPr>
                <w:rFonts w:ascii="Times New Roman" w:hAnsi="Times New Roman" w:cs="Times New Roman"/>
                <w:sz w:val="30"/>
                <w:szCs w:val="30"/>
              </w:rPr>
              <w:t>of</w:t>
            </w:r>
            <w:proofErr w:type="spellEnd"/>
            <w:r w:rsidRPr="00844D49">
              <w:rPr>
                <w:rFonts w:ascii="Times New Roman" w:hAnsi="Times New Roman" w:cs="Times New Roman"/>
                <w:sz w:val="30"/>
                <w:szCs w:val="30"/>
              </w:rPr>
              <w:t xml:space="preserve"> </w:t>
            </w:r>
            <w:proofErr w:type="spellStart"/>
            <w:r w:rsidRPr="00844D49">
              <w:rPr>
                <w:rFonts w:ascii="Times New Roman" w:hAnsi="Times New Roman" w:cs="Times New Roman"/>
                <w:sz w:val="30"/>
                <w:szCs w:val="30"/>
              </w:rPr>
              <w:t>financing</w:t>
            </w:r>
            <w:proofErr w:type="spellEnd"/>
          </w:p>
        </w:tc>
        <w:tc>
          <w:tcPr>
            <w:tcW w:w="5115" w:type="dxa"/>
          </w:tcPr>
          <w:p w14:paraId="076FE32B" w14:textId="77777777" w:rsidR="004B5B3B" w:rsidRPr="00844D49" w:rsidRDefault="004B5B3B" w:rsidP="00CD6789">
            <w:pPr>
              <w:jc w:val="center"/>
              <w:rPr>
                <w:rFonts w:ascii="Times New Roman" w:hAnsi="Times New Roman" w:cs="Times New Roman"/>
                <w:sz w:val="30"/>
                <w:szCs w:val="30"/>
                <w:lang w:val="en-US"/>
              </w:rPr>
            </w:pPr>
            <w:r w:rsidRPr="00844D49">
              <w:rPr>
                <w:rFonts w:ascii="Times New Roman" w:hAnsi="Times New Roman" w:cs="Times New Roman"/>
                <w:sz w:val="30"/>
                <w:szCs w:val="30"/>
                <w:lang w:val="en-US"/>
              </w:rPr>
              <w:t>Amount of funding</w:t>
            </w:r>
          </w:p>
          <w:p w14:paraId="6A6A8F82" w14:textId="77777777" w:rsidR="004B5B3B" w:rsidRPr="00453C8D" w:rsidRDefault="004B5B3B" w:rsidP="00CD6789">
            <w:pPr>
              <w:jc w:val="center"/>
              <w:rPr>
                <w:rFonts w:ascii="Times New Roman" w:hAnsi="Times New Roman" w:cs="Times New Roman"/>
                <w:sz w:val="30"/>
                <w:szCs w:val="30"/>
                <w:lang w:val="en-US"/>
              </w:rPr>
            </w:pPr>
            <w:r w:rsidRPr="00844D49">
              <w:rPr>
                <w:rFonts w:ascii="Times New Roman" w:hAnsi="Times New Roman" w:cs="Times New Roman"/>
                <w:sz w:val="30"/>
                <w:szCs w:val="30"/>
                <w:lang w:val="en-US"/>
              </w:rPr>
              <w:t>(in US dollars)</w:t>
            </w:r>
          </w:p>
        </w:tc>
      </w:tr>
      <w:tr w:rsidR="004B5B3B" w:rsidRPr="00D52343" w14:paraId="743E781D" w14:textId="77777777" w:rsidTr="00CD6789">
        <w:trPr>
          <w:trHeight w:val="180"/>
        </w:trPr>
        <w:tc>
          <w:tcPr>
            <w:tcW w:w="4230" w:type="dxa"/>
          </w:tcPr>
          <w:p w14:paraId="2E3913DF" w14:textId="77777777" w:rsidR="004B5B3B" w:rsidRPr="00851602" w:rsidRDefault="004B5B3B" w:rsidP="00CD6789">
            <w:pPr>
              <w:jc w:val="both"/>
              <w:rPr>
                <w:rFonts w:ascii="Times New Roman" w:hAnsi="Times New Roman" w:cs="Times New Roman"/>
                <w:b/>
                <w:color w:val="000000" w:themeColor="text1"/>
                <w:sz w:val="30"/>
                <w:szCs w:val="30"/>
              </w:rPr>
            </w:pPr>
            <w:proofErr w:type="spellStart"/>
            <w:r w:rsidRPr="00844D49">
              <w:rPr>
                <w:rFonts w:ascii="Times New Roman" w:hAnsi="Times New Roman" w:cs="Times New Roman"/>
                <w:b/>
                <w:color w:val="000000" w:themeColor="text1"/>
                <w:sz w:val="30"/>
                <w:szCs w:val="30"/>
              </w:rPr>
              <w:t>Donor</w:t>
            </w:r>
            <w:proofErr w:type="spellEnd"/>
            <w:r w:rsidRPr="00844D49">
              <w:rPr>
                <w:rFonts w:ascii="Times New Roman" w:hAnsi="Times New Roman" w:cs="Times New Roman"/>
                <w:b/>
                <w:color w:val="000000" w:themeColor="text1"/>
                <w:sz w:val="30"/>
                <w:szCs w:val="30"/>
              </w:rPr>
              <w:t xml:space="preserve"> </w:t>
            </w:r>
            <w:proofErr w:type="spellStart"/>
            <w:r w:rsidRPr="00844D49">
              <w:rPr>
                <w:rFonts w:ascii="Times New Roman" w:hAnsi="Times New Roman" w:cs="Times New Roman"/>
                <w:b/>
                <w:color w:val="000000" w:themeColor="text1"/>
                <w:sz w:val="30"/>
                <w:szCs w:val="30"/>
              </w:rPr>
              <w:t>funds</w:t>
            </w:r>
            <w:proofErr w:type="spellEnd"/>
          </w:p>
        </w:tc>
        <w:tc>
          <w:tcPr>
            <w:tcW w:w="5115" w:type="dxa"/>
          </w:tcPr>
          <w:p w14:paraId="5EBC2E06" w14:textId="77777777" w:rsidR="004B5B3B" w:rsidRPr="00D52343" w:rsidRDefault="004B5B3B" w:rsidP="00CD6789">
            <w:pPr>
              <w:jc w:val="center"/>
              <w:rPr>
                <w:rFonts w:ascii="Times New Roman" w:hAnsi="Times New Roman" w:cs="Times New Roman"/>
                <w:sz w:val="30"/>
                <w:szCs w:val="30"/>
                <w:lang w:val="en-US"/>
              </w:rPr>
            </w:pPr>
            <w:r>
              <w:rPr>
                <w:rFonts w:ascii="Times New Roman" w:hAnsi="Times New Roman" w:cs="Times New Roman"/>
                <w:sz w:val="30"/>
                <w:szCs w:val="30"/>
              </w:rPr>
              <w:t>31</w:t>
            </w:r>
            <w:r w:rsidRPr="00D52343">
              <w:rPr>
                <w:rFonts w:ascii="Times New Roman" w:hAnsi="Times New Roman" w:cs="Times New Roman"/>
                <w:sz w:val="30"/>
                <w:szCs w:val="30"/>
                <w:lang w:val="en-US"/>
              </w:rPr>
              <w:t> </w:t>
            </w:r>
            <w:r>
              <w:rPr>
                <w:rFonts w:ascii="Times New Roman" w:hAnsi="Times New Roman" w:cs="Times New Roman"/>
                <w:sz w:val="30"/>
                <w:szCs w:val="30"/>
              </w:rPr>
              <w:t>5</w:t>
            </w:r>
            <w:r w:rsidRPr="00D52343">
              <w:rPr>
                <w:rFonts w:ascii="Times New Roman" w:hAnsi="Times New Roman" w:cs="Times New Roman"/>
                <w:sz w:val="30"/>
                <w:szCs w:val="30"/>
              </w:rPr>
              <w:t>00</w:t>
            </w:r>
          </w:p>
        </w:tc>
      </w:tr>
      <w:tr w:rsidR="004B5B3B" w:rsidRPr="00D52343" w14:paraId="4616F71E" w14:textId="77777777" w:rsidTr="00CD6789">
        <w:trPr>
          <w:trHeight w:val="394"/>
        </w:trPr>
        <w:tc>
          <w:tcPr>
            <w:tcW w:w="4230" w:type="dxa"/>
          </w:tcPr>
          <w:p w14:paraId="1B92EBDF" w14:textId="77777777" w:rsidR="004B5B3B" w:rsidRPr="00851602" w:rsidRDefault="004B5B3B" w:rsidP="00CD6789">
            <w:pPr>
              <w:jc w:val="both"/>
              <w:rPr>
                <w:rFonts w:ascii="Times New Roman" w:hAnsi="Times New Roman" w:cs="Times New Roman"/>
                <w:b/>
                <w:color w:val="000000" w:themeColor="text1"/>
                <w:sz w:val="30"/>
                <w:szCs w:val="30"/>
              </w:rPr>
            </w:pPr>
            <w:proofErr w:type="spellStart"/>
            <w:r w:rsidRPr="00844D49">
              <w:rPr>
                <w:rFonts w:ascii="Times New Roman" w:hAnsi="Times New Roman" w:cs="Times New Roman"/>
                <w:b/>
                <w:color w:val="000000" w:themeColor="text1"/>
                <w:sz w:val="30"/>
                <w:szCs w:val="30"/>
              </w:rPr>
              <w:t>Co</w:t>
            </w:r>
            <w:proofErr w:type="spellEnd"/>
            <w:r>
              <w:rPr>
                <w:rFonts w:ascii="Times New Roman" w:hAnsi="Times New Roman" w:cs="Times New Roman"/>
                <w:b/>
                <w:color w:val="000000" w:themeColor="text1"/>
                <w:sz w:val="30"/>
                <w:szCs w:val="30"/>
                <w:lang w:val="en-US"/>
              </w:rPr>
              <w:t>-</w:t>
            </w:r>
            <w:proofErr w:type="spellStart"/>
            <w:r w:rsidRPr="00844D49">
              <w:rPr>
                <w:rFonts w:ascii="Times New Roman" w:hAnsi="Times New Roman" w:cs="Times New Roman"/>
                <w:b/>
                <w:color w:val="000000" w:themeColor="text1"/>
                <w:sz w:val="30"/>
                <w:szCs w:val="30"/>
              </w:rPr>
              <w:t>financing</w:t>
            </w:r>
            <w:proofErr w:type="spellEnd"/>
          </w:p>
        </w:tc>
        <w:tc>
          <w:tcPr>
            <w:tcW w:w="5115" w:type="dxa"/>
          </w:tcPr>
          <w:p w14:paraId="6E6F7CE3" w14:textId="77777777" w:rsidR="004B5B3B" w:rsidRPr="00D52343" w:rsidRDefault="004B5B3B" w:rsidP="00CD6789">
            <w:pPr>
              <w:jc w:val="center"/>
              <w:rPr>
                <w:rFonts w:ascii="Times New Roman" w:hAnsi="Times New Roman" w:cs="Times New Roman"/>
                <w:sz w:val="30"/>
                <w:szCs w:val="30"/>
                <w:lang w:val="en-US"/>
              </w:rPr>
            </w:pPr>
            <w:r>
              <w:rPr>
                <w:rFonts w:ascii="Times New Roman" w:hAnsi="Times New Roman" w:cs="Times New Roman"/>
                <w:sz w:val="30"/>
                <w:szCs w:val="30"/>
              </w:rPr>
              <w:t>3 500</w:t>
            </w:r>
          </w:p>
        </w:tc>
      </w:tr>
      <w:tr w:rsidR="004B5B3B" w:rsidRPr="00ED429F" w14:paraId="727D25BA" w14:textId="77777777" w:rsidTr="00CD6789">
        <w:trPr>
          <w:trHeight w:val="165"/>
        </w:trPr>
        <w:tc>
          <w:tcPr>
            <w:tcW w:w="9345" w:type="dxa"/>
            <w:gridSpan w:val="2"/>
          </w:tcPr>
          <w:p w14:paraId="7A130E0A" w14:textId="77777777" w:rsidR="004B5B3B" w:rsidRDefault="004B5B3B" w:rsidP="00CD6789">
            <w:pPr>
              <w:jc w:val="both"/>
              <w:rPr>
                <w:rFonts w:ascii="Times New Roman" w:hAnsi="Times New Roman" w:cs="Times New Roman"/>
                <w:b/>
                <w:sz w:val="30"/>
                <w:szCs w:val="30"/>
                <w:lang w:val="en-US"/>
              </w:rPr>
            </w:pPr>
            <w:r w:rsidRPr="000C615A">
              <w:rPr>
                <w:rFonts w:ascii="Times New Roman" w:hAnsi="Times New Roman" w:cs="Times New Roman"/>
                <w:b/>
                <w:sz w:val="30"/>
                <w:szCs w:val="30"/>
                <w:lang w:val="en-US"/>
              </w:rPr>
              <w:t>Location of the project (region / district, city):</w:t>
            </w:r>
          </w:p>
          <w:p w14:paraId="480E9529" w14:textId="77777777" w:rsidR="004B5B3B" w:rsidRPr="00453C8D" w:rsidRDefault="004B5B3B" w:rsidP="00CD6789">
            <w:pPr>
              <w:ind w:firstLine="731"/>
              <w:jc w:val="both"/>
              <w:rPr>
                <w:rFonts w:ascii="Times New Roman" w:hAnsi="Times New Roman" w:cs="Times New Roman"/>
                <w:b/>
                <w:sz w:val="30"/>
                <w:szCs w:val="30"/>
                <w:lang w:val="en-US"/>
              </w:rPr>
            </w:pPr>
            <w:r w:rsidRPr="00ED131E">
              <w:rPr>
                <w:rFonts w:ascii="Times New Roman" w:hAnsi="Times New Roman" w:cs="Times New Roman"/>
                <w:sz w:val="30"/>
                <w:szCs w:val="30"/>
                <w:lang w:val="en-US"/>
              </w:rPr>
              <w:t>Minsk city, Republic of Belarus</w:t>
            </w:r>
          </w:p>
        </w:tc>
      </w:tr>
      <w:tr w:rsidR="004B5B3B" w:rsidRPr="00ED429F" w14:paraId="610FA9CB" w14:textId="77777777" w:rsidTr="00CD6789">
        <w:trPr>
          <w:trHeight w:val="3929"/>
        </w:trPr>
        <w:tc>
          <w:tcPr>
            <w:tcW w:w="9345" w:type="dxa"/>
            <w:gridSpan w:val="2"/>
          </w:tcPr>
          <w:p w14:paraId="7DF83E0A" w14:textId="00CF1B72" w:rsidR="00460A9D" w:rsidRPr="00453C8D" w:rsidRDefault="00460A9D" w:rsidP="00460A9D">
            <w:pPr>
              <w:jc w:val="both"/>
              <w:rPr>
                <w:rFonts w:ascii="Times New Roman" w:hAnsi="Times New Roman" w:cs="Times New Roman"/>
                <w:b/>
                <w:sz w:val="30"/>
                <w:szCs w:val="30"/>
                <w:lang w:val="en-US"/>
              </w:rPr>
            </w:pPr>
            <w:r w:rsidRPr="00453C8D">
              <w:rPr>
                <w:rFonts w:ascii="Times New Roman" w:hAnsi="Times New Roman" w:cs="Times New Roman"/>
                <w:b/>
                <w:sz w:val="30"/>
                <w:szCs w:val="30"/>
                <w:lang w:val="en-US"/>
              </w:rPr>
              <w:t>Contact person:</w:t>
            </w:r>
          </w:p>
          <w:p w14:paraId="3771139F" w14:textId="77777777" w:rsidR="00460A9D" w:rsidRPr="000C615A" w:rsidRDefault="00460A9D" w:rsidP="00460A9D">
            <w:pPr>
              <w:ind w:left="22" w:firstLine="709"/>
              <w:jc w:val="both"/>
              <w:rPr>
                <w:rFonts w:ascii="Times New Roman" w:hAnsi="Times New Roman" w:cs="Times New Roman"/>
                <w:sz w:val="30"/>
                <w:szCs w:val="30"/>
                <w:lang w:val="en-US"/>
              </w:rPr>
            </w:pPr>
            <w:proofErr w:type="spellStart"/>
            <w:r>
              <w:rPr>
                <w:rFonts w:ascii="Times New Roman" w:hAnsi="Times New Roman" w:cs="Times New Roman"/>
                <w:sz w:val="30"/>
                <w:szCs w:val="30"/>
                <w:lang w:val="en-US"/>
              </w:rPr>
              <w:t>Apetenok</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Pavel</w:t>
            </w:r>
            <w:proofErr w:type="spellEnd"/>
            <w:r>
              <w:rPr>
                <w:rFonts w:ascii="Times New Roman" w:hAnsi="Times New Roman" w:cs="Times New Roman"/>
                <w:sz w:val="30"/>
                <w:szCs w:val="30"/>
                <w:lang w:val="en-US"/>
              </w:rPr>
              <w:t>, h</w:t>
            </w:r>
            <w:r w:rsidRPr="000C615A">
              <w:rPr>
                <w:rFonts w:ascii="Times New Roman" w:hAnsi="Times New Roman" w:cs="Times New Roman"/>
                <w:sz w:val="30"/>
                <w:szCs w:val="30"/>
                <w:lang w:val="en-US"/>
              </w:rPr>
              <w:t xml:space="preserve">ead of the Center for Propaganda and Socio-Cultural Activities of the Minsk City </w:t>
            </w:r>
            <w:r>
              <w:rPr>
                <w:rFonts w:ascii="Times New Roman" w:hAnsi="Times New Roman" w:cs="Times New Roman"/>
                <w:sz w:val="30"/>
                <w:szCs w:val="30"/>
                <w:lang w:val="en-US"/>
              </w:rPr>
              <w:t xml:space="preserve">Fire department of the Ministry </w:t>
            </w:r>
            <w:r w:rsidRPr="000C615A">
              <w:rPr>
                <w:rFonts w:ascii="Times New Roman" w:hAnsi="Times New Roman" w:cs="Times New Roman"/>
                <w:sz w:val="30"/>
                <w:szCs w:val="30"/>
                <w:lang w:val="en-US"/>
              </w:rPr>
              <w:t>f</w:t>
            </w:r>
            <w:r>
              <w:rPr>
                <w:rFonts w:ascii="Times New Roman" w:hAnsi="Times New Roman" w:cs="Times New Roman"/>
                <w:sz w:val="30"/>
                <w:szCs w:val="30"/>
                <w:lang w:val="en-US"/>
              </w:rPr>
              <w:t>or Emergency Situations</w:t>
            </w:r>
            <w:r w:rsidRPr="000C615A">
              <w:rPr>
                <w:rFonts w:ascii="Times New Roman" w:hAnsi="Times New Roman" w:cs="Times New Roman"/>
                <w:sz w:val="30"/>
                <w:szCs w:val="30"/>
                <w:lang w:val="en-US"/>
              </w:rPr>
              <w:t xml:space="preserve"> of the Republic of Belarus.</w:t>
            </w:r>
          </w:p>
          <w:p w14:paraId="080A9CB2" w14:textId="77777777" w:rsidR="00460A9D" w:rsidRPr="00185ECD" w:rsidRDefault="00460A9D" w:rsidP="00460A9D">
            <w:pPr>
              <w:jc w:val="both"/>
              <w:rPr>
                <w:rFonts w:ascii="Times New Roman" w:hAnsi="Times New Roman" w:cs="Times New Roman"/>
                <w:sz w:val="30"/>
                <w:szCs w:val="30"/>
                <w:lang w:val="en-US"/>
              </w:rPr>
            </w:pPr>
            <w:r>
              <w:rPr>
                <w:rFonts w:ascii="Times New Roman" w:hAnsi="Times New Roman" w:cs="Times New Roman"/>
                <w:sz w:val="30"/>
                <w:szCs w:val="30"/>
                <w:lang w:val="en-US"/>
              </w:rPr>
              <w:t>p</w:t>
            </w:r>
            <w:r w:rsidRPr="000C615A">
              <w:rPr>
                <w:rFonts w:ascii="Times New Roman" w:hAnsi="Times New Roman" w:cs="Times New Roman"/>
                <w:sz w:val="30"/>
                <w:szCs w:val="30"/>
                <w:lang w:val="en-US"/>
              </w:rPr>
              <w:t>ho</w:t>
            </w:r>
            <w:r w:rsidRPr="00185ECD">
              <w:rPr>
                <w:rFonts w:ascii="Times New Roman" w:hAnsi="Times New Roman" w:cs="Times New Roman"/>
                <w:sz w:val="30"/>
                <w:szCs w:val="30"/>
                <w:lang w:val="en-US"/>
              </w:rPr>
              <w:t>ne: +375299121212</w:t>
            </w:r>
          </w:p>
          <w:p w14:paraId="1A2A1BA7" w14:textId="77777777" w:rsidR="00460A9D" w:rsidRDefault="00460A9D" w:rsidP="00460A9D">
            <w:pPr>
              <w:jc w:val="both"/>
              <w:rPr>
                <w:rStyle w:val="a7"/>
                <w:rFonts w:ascii="Times New Roman" w:hAnsi="Times New Roman" w:cs="Times New Roman"/>
                <w:color w:val="000000" w:themeColor="text1"/>
                <w:sz w:val="30"/>
                <w:szCs w:val="30"/>
                <w:u w:val="none"/>
                <w:lang w:val="en-US"/>
              </w:rPr>
            </w:pPr>
            <w:r w:rsidRPr="00185ECD">
              <w:rPr>
                <w:rFonts w:ascii="Times New Roman" w:hAnsi="Times New Roman" w:cs="Times New Roman"/>
                <w:sz w:val="30"/>
                <w:szCs w:val="30"/>
                <w:lang w:val="en-US"/>
              </w:rPr>
              <w:t>e-mail:</w:t>
            </w:r>
            <w:r w:rsidRPr="00185ECD">
              <w:rPr>
                <w:rFonts w:ascii="Times New Roman" w:hAnsi="Times New Roman" w:cs="Times New Roman"/>
                <w:color w:val="000000" w:themeColor="text1"/>
                <w:sz w:val="30"/>
                <w:szCs w:val="30"/>
                <w:lang w:val="en-US"/>
              </w:rPr>
              <w:t xml:space="preserve"> </w:t>
            </w:r>
            <w:hyperlink r:id="rId6" w:history="1">
              <w:r w:rsidRPr="00185ECD">
                <w:rPr>
                  <w:rStyle w:val="a7"/>
                  <w:rFonts w:ascii="Times New Roman" w:hAnsi="Times New Roman" w:cs="Times New Roman"/>
                  <w:color w:val="000000" w:themeColor="text1"/>
                  <w:sz w:val="30"/>
                  <w:szCs w:val="30"/>
                  <w:u w:val="none"/>
                  <w:lang w:val="en-US"/>
                </w:rPr>
                <w:t>cpiomgu@yandex.by</w:t>
              </w:r>
            </w:hyperlink>
          </w:p>
          <w:p w14:paraId="5C7397FA" w14:textId="77777777" w:rsidR="00460A9D" w:rsidRDefault="00460A9D" w:rsidP="00460A9D">
            <w:pPr>
              <w:ind w:firstLine="734"/>
              <w:jc w:val="both"/>
              <w:rPr>
                <w:rFonts w:ascii="Times New Roman" w:hAnsi="Times New Roman" w:cs="Times New Roman"/>
                <w:sz w:val="30"/>
                <w:szCs w:val="30"/>
                <w:lang w:val="en-US"/>
              </w:rPr>
            </w:pPr>
            <w:proofErr w:type="spellStart"/>
            <w:r w:rsidRPr="00453C8D">
              <w:rPr>
                <w:rFonts w:ascii="Times New Roman" w:hAnsi="Times New Roman" w:cs="Times New Roman"/>
                <w:sz w:val="30"/>
                <w:szCs w:val="30"/>
                <w:lang w:val="en-US"/>
              </w:rPr>
              <w:t>Yasinsky</w:t>
            </w:r>
            <w:proofErr w:type="spellEnd"/>
            <w:r w:rsidRPr="00453C8D">
              <w:rPr>
                <w:rFonts w:ascii="Times New Roman" w:hAnsi="Times New Roman" w:cs="Times New Roman"/>
                <w:sz w:val="30"/>
                <w:szCs w:val="30"/>
                <w:lang w:val="en-US"/>
              </w:rPr>
              <w:t xml:space="preserve"> </w:t>
            </w:r>
            <w:proofErr w:type="spellStart"/>
            <w:r w:rsidRPr="00453C8D">
              <w:rPr>
                <w:rFonts w:ascii="Times New Roman" w:hAnsi="Times New Roman" w:cs="Times New Roman"/>
                <w:sz w:val="30"/>
                <w:szCs w:val="30"/>
                <w:lang w:val="en-US"/>
              </w:rPr>
              <w:t>Stanisla</w:t>
            </w:r>
            <w:r>
              <w:rPr>
                <w:rFonts w:ascii="Times New Roman" w:hAnsi="Times New Roman" w:cs="Times New Roman"/>
                <w:sz w:val="30"/>
                <w:szCs w:val="30"/>
                <w:lang w:val="en-US"/>
              </w:rPr>
              <w:t>u</w:t>
            </w:r>
            <w:proofErr w:type="spellEnd"/>
            <w:r w:rsidRPr="00453C8D">
              <w:rPr>
                <w:rFonts w:ascii="Times New Roman" w:hAnsi="Times New Roman" w:cs="Times New Roman"/>
                <w:sz w:val="30"/>
                <w:szCs w:val="30"/>
                <w:lang w:val="en-US"/>
              </w:rPr>
              <w:t xml:space="preserve">, </w:t>
            </w:r>
            <w:r>
              <w:rPr>
                <w:rFonts w:ascii="Times New Roman" w:hAnsi="Times New Roman" w:cs="Times New Roman"/>
                <w:sz w:val="30"/>
                <w:szCs w:val="30"/>
                <w:lang w:val="en-US"/>
              </w:rPr>
              <w:t>m</w:t>
            </w:r>
            <w:r w:rsidRPr="00453C8D">
              <w:rPr>
                <w:rFonts w:ascii="Times New Roman" w:hAnsi="Times New Roman" w:cs="Times New Roman"/>
                <w:sz w:val="30"/>
                <w:szCs w:val="30"/>
                <w:lang w:val="en-US"/>
              </w:rPr>
              <w:t xml:space="preserve">ain </w:t>
            </w:r>
            <w:r>
              <w:rPr>
                <w:rFonts w:ascii="Times New Roman" w:hAnsi="Times New Roman" w:cs="Times New Roman"/>
                <w:sz w:val="30"/>
                <w:szCs w:val="30"/>
                <w:lang w:val="en-US"/>
              </w:rPr>
              <w:t>s</w:t>
            </w:r>
            <w:r w:rsidRPr="00453C8D">
              <w:rPr>
                <w:rFonts w:ascii="Times New Roman" w:hAnsi="Times New Roman" w:cs="Times New Roman"/>
                <w:sz w:val="30"/>
                <w:szCs w:val="30"/>
                <w:lang w:val="en-US"/>
              </w:rPr>
              <w:t xml:space="preserve">pecialist of the Operational and Analytical Department of the Minsk City Department of the Ministry </w:t>
            </w:r>
            <w:r>
              <w:rPr>
                <w:rFonts w:ascii="Times New Roman" w:hAnsi="Times New Roman" w:cs="Times New Roman"/>
                <w:sz w:val="30"/>
                <w:szCs w:val="30"/>
                <w:lang w:val="en-US"/>
              </w:rPr>
              <w:t>for</w:t>
            </w:r>
            <w:r w:rsidRPr="00453C8D">
              <w:rPr>
                <w:rFonts w:ascii="Times New Roman" w:hAnsi="Times New Roman" w:cs="Times New Roman"/>
                <w:sz w:val="30"/>
                <w:szCs w:val="30"/>
                <w:lang w:val="en-US"/>
              </w:rPr>
              <w:t xml:space="preserve"> Emergency Situations of the Republic of Belarus.</w:t>
            </w:r>
          </w:p>
          <w:p w14:paraId="599A4881" w14:textId="36168D6E" w:rsidR="00460A9D" w:rsidRPr="00453C8D" w:rsidRDefault="00460A9D" w:rsidP="00460A9D">
            <w:pPr>
              <w:jc w:val="both"/>
              <w:rPr>
                <w:rFonts w:ascii="Times New Roman" w:hAnsi="Times New Roman" w:cs="Times New Roman"/>
                <w:sz w:val="30"/>
                <w:szCs w:val="30"/>
                <w:lang w:val="en-US"/>
              </w:rPr>
            </w:pPr>
            <w:r>
              <w:rPr>
                <w:rFonts w:ascii="Times New Roman" w:hAnsi="Times New Roman" w:cs="Times New Roman"/>
                <w:sz w:val="30"/>
                <w:szCs w:val="30"/>
                <w:lang w:val="en-US"/>
              </w:rPr>
              <w:t>p</w:t>
            </w:r>
            <w:r w:rsidRPr="000C615A">
              <w:rPr>
                <w:rFonts w:ascii="Times New Roman" w:hAnsi="Times New Roman" w:cs="Times New Roman"/>
                <w:sz w:val="30"/>
                <w:szCs w:val="30"/>
                <w:lang w:val="en-US"/>
              </w:rPr>
              <w:t>hone</w:t>
            </w:r>
            <w:r w:rsidRPr="00453C8D">
              <w:rPr>
                <w:rFonts w:ascii="Times New Roman" w:hAnsi="Times New Roman" w:cs="Times New Roman"/>
                <w:sz w:val="30"/>
                <w:szCs w:val="30"/>
                <w:lang w:val="en-US"/>
              </w:rPr>
              <w:t>:</w:t>
            </w:r>
            <w:r>
              <w:rPr>
                <w:rFonts w:ascii="Times New Roman" w:hAnsi="Times New Roman" w:cs="Times New Roman"/>
                <w:sz w:val="30"/>
                <w:szCs w:val="30"/>
                <w:lang w:val="en-US"/>
              </w:rPr>
              <w:t xml:space="preserve"> +37517</w:t>
            </w:r>
            <w:r w:rsidRPr="00453C8D">
              <w:rPr>
                <w:rFonts w:ascii="Times New Roman" w:hAnsi="Times New Roman" w:cs="Times New Roman"/>
                <w:sz w:val="30"/>
                <w:szCs w:val="30"/>
                <w:lang w:val="en-US"/>
              </w:rPr>
              <w:t>294</w:t>
            </w:r>
            <w:r w:rsidR="00830A04" w:rsidRPr="0086531E">
              <w:rPr>
                <w:rFonts w:ascii="Times New Roman" w:hAnsi="Times New Roman" w:cs="Times New Roman"/>
                <w:sz w:val="30"/>
                <w:szCs w:val="30"/>
                <w:lang w:val="en-US"/>
              </w:rPr>
              <w:t>4114</w:t>
            </w:r>
          </w:p>
          <w:p w14:paraId="5AB15B7D" w14:textId="0EDC7247" w:rsidR="004B5B3B" w:rsidRPr="00453C8D" w:rsidRDefault="00460A9D" w:rsidP="00460A9D">
            <w:pPr>
              <w:jc w:val="both"/>
              <w:rPr>
                <w:rFonts w:ascii="Times New Roman" w:hAnsi="Times New Roman" w:cs="Times New Roman"/>
                <w:b/>
                <w:sz w:val="30"/>
                <w:szCs w:val="30"/>
                <w:lang w:val="en-US"/>
              </w:rPr>
            </w:pPr>
            <w:r w:rsidRPr="000C615A">
              <w:rPr>
                <w:rFonts w:ascii="Times New Roman" w:hAnsi="Times New Roman" w:cs="Times New Roman"/>
                <w:sz w:val="30"/>
                <w:szCs w:val="30"/>
                <w:lang w:val="en-US"/>
              </w:rPr>
              <w:t>e</w:t>
            </w:r>
            <w:r w:rsidRPr="00453C8D">
              <w:rPr>
                <w:rFonts w:ascii="Times New Roman" w:hAnsi="Times New Roman" w:cs="Times New Roman"/>
                <w:sz w:val="30"/>
                <w:szCs w:val="30"/>
                <w:lang w:val="en-US"/>
              </w:rPr>
              <w:t>-</w:t>
            </w:r>
            <w:r w:rsidRPr="000C615A">
              <w:rPr>
                <w:rFonts w:ascii="Times New Roman" w:hAnsi="Times New Roman" w:cs="Times New Roman"/>
                <w:sz w:val="30"/>
                <w:szCs w:val="30"/>
                <w:lang w:val="en-US"/>
              </w:rPr>
              <w:t>mail</w:t>
            </w:r>
            <w:r w:rsidRPr="00453C8D">
              <w:rPr>
                <w:rFonts w:ascii="Times New Roman" w:hAnsi="Times New Roman" w:cs="Times New Roman"/>
                <w:sz w:val="30"/>
                <w:szCs w:val="30"/>
                <w:lang w:val="en-US"/>
              </w:rPr>
              <w:t xml:space="preserve">: </w:t>
            </w:r>
            <w:r w:rsidRPr="00185ECD">
              <w:rPr>
                <w:rFonts w:ascii="Times New Roman" w:hAnsi="Times New Roman" w:cs="Times New Roman"/>
                <w:sz w:val="30"/>
                <w:szCs w:val="30"/>
                <w:lang w:val="en-US"/>
              </w:rPr>
              <w:t>ysstus@yandex.ru</w:t>
            </w:r>
          </w:p>
        </w:tc>
      </w:tr>
    </w:tbl>
    <w:p w14:paraId="1F49C76C" w14:textId="367062F7" w:rsidR="004B5B3B" w:rsidRDefault="004B5B3B" w:rsidP="003D4D24">
      <w:pPr>
        <w:spacing w:after="0" w:line="240" w:lineRule="auto"/>
        <w:rPr>
          <w:rFonts w:ascii="Times New Roman" w:hAnsi="Times New Roman" w:cs="Times New Roman"/>
          <w:b/>
          <w:sz w:val="30"/>
          <w:szCs w:val="30"/>
          <w:lang w:val="en-US"/>
        </w:rPr>
      </w:pPr>
    </w:p>
    <w:p w14:paraId="10917DB8" w14:textId="3890A31B" w:rsidR="004B5B3B" w:rsidRDefault="004B5B3B" w:rsidP="003D4D24">
      <w:pPr>
        <w:spacing w:after="0" w:line="240" w:lineRule="auto"/>
        <w:rPr>
          <w:rFonts w:ascii="Times New Roman" w:hAnsi="Times New Roman" w:cs="Times New Roman"/>
          <w:b/>
          <w:sz w:val="30"/>
          <w:szCs w:val="30"/>
          <w:lang w:val="en-US"/>
        </w:rPr>
      </w:pPr>
    </w:p>
    <w:p w14:paraId="1FCE238B" w14:textId="42365214" w:rsidR="004B5B3B" w:rsidRDefault="004B5B3B" w:rsidP="003D4D24">
      <w:pPr>
        <w:spacing w:after="0" w:line="240" w:lineRule="auto"/>
        <w:rPr>
          <w:rFonts w:ascii="Times New Roman" w:hAnsi="Times New Roman" w:cs="Times New Roman"/>
          <w:b/>
          <w:sz w:val="30"/>
          <w:szCs w:val="30"/>
          <w:lang w:val="en-US"/>
        </w:rPr>
      </w:pPr>
    </w:p>
    <w:p w14:paraId="38F7A727" w14:textId="0FD44D80" w:rsidR="004B5B3B" w:rsidRDefault="004B5B3B" w:rsidP="003D4D24">
      <w:pPr>
        <w:spacing w:after="0" w:line="240" w:lineRule="auto"/>
        <w:rPr>
          <w:rFonts w:ascii="Times New Roman" w:hAnsi="Times New Roman" w:cs="Times New Roman"/>
          <w:b/>
          <w:sz w:val="30"/>
          <w:szCs w:val="30"/>
          <w:lang w:val="en-US"/>
        </w:rPr>
      </w:pPr>
    </w:p>
    <w:p w14:paraId="5EADE22B" w14:textId="4FCA6E14" w:rsidR="004B5B3B" w:rsidRDefault="004B5B3B" w:rsidP="003D4D24">
      <w:pPr>
        <w:spacing w:after="0" w:line="240" w:lineRule="auto"/>
        <w:rPr>
          <w:rFonts w:ascii="Times New Roman" w:hAnsi="Times New Roman" w:cs="Times New Roman"/>
          <w:b/>
          <w:sz w:val="30"/>
          <w:szCs w:val="30"/>
          <w:lang w:val="en-US"/>
        </w:rPr>
      </w:pPr>
    </w:p>
    <w:p w14:paraId="23EDC2AB" w14:textId="7351E5F2" w:rsidR="004B5B3B" w:rsidRDefault="004B5B3B" w:rsidP="003D4D24">
      <w:pPr>
        <w:spacing w:after="0" w:line="240" w:lineRule="auto"/>
        <w:rPr>
          <w:rFonts w:ascii="Times New Roman" w:hAnsi="Times New Roman" w:cs="Times New Roman"/>
          <w:b/>
          <w:sz w:val="30"/>
          <w:szCs w:val="30"/>
          <w:lang w:val="en-US"/>
        </w:rPr>
      </w:pPr>
    </w:p>
    <w:p w14:paraId="27EF6E3A" w14:textId="27645D8C" w:rsidR="004B5B3B" w:rsidRDefault="004B5B3B" w:rsidP="003D4D24">
      <w:pPr>
        <w:spacing w:after="0" w:line="240" w:lineRule="auto"/>
        <w:rPr>
          <w:rFonts w:ascii="Times New Roman" w:hAnsi="Times New Roman" w:cs="Times New Roman"/>
          <w:b/>
          <w:sz w:val="30"/>
          <w:szCs w:val="30"/>
          <w:lang w:val="en-US"/>
        </w:rPr>
      </w:pPr>
    </w:p>
    <w:p w14:paraId="5065795C" w14:textId="5FED8C6C" w:rsidR="004B5B3B" w:rsidRDefault="004B5B3B" w:rsidP="003D4D24">
      <w:pPr>
        <w:spacing w:after="0" w:line="240" w:lineRule="auto"/>
        <w:rPr>
          <w:rFonts w:ascii="Times New Roman" w:hAnsi="Times New Roman" w:cs="Times New Roman"/>
          <w:b/>
          <w:sz w:val="30"/>
          <w:szCs w:val="30"/>
          <w:lang w:val="en-US"/>
        </w:rPr>
      </w:pPr>
    </w:p>
    <w:p w14:paraId="3730E872" w14:textId="6A5235C1" w:rsidR="004B5B3B" w:rsidRDefault="004B5B3B" w:rsidP="003D4D24">
      <w:pPr>
        <w:spacing w:after="0" w:line="240" w:lineRule="auto"/>
        <w:rPr>
          <w:rFonts w:ascii="Times New Roman" w:hAnsi="Times New Roman" w:cs="Times New Roman"/>
          <w:b/>
          <w:sz w:val="30"/>
          <w:szCs w:val="30"/>
          <w:lang w:val="en-US"/>
        </w:rPr>
      </w:pPr>
    </w:p>
    <w:p w14:paraId="6EE50CDE" w14:textId="642BA618" w:rsidR="004B5B3B" w:rsidRDefault="004B5B3B" w:rsidP="003D4D24">
      <w:pPr>
        <w:spacing w:after="0" w:line="240" w:lineRule="auto"/>
        <w:rPr>
          <w:rFonts w:ascii="Times New Roman" w:hAnsi="Times New Roman" w:cs="Times New Roman"/>
          <w:b/>
          <w:sz w:val="30"/>
          <w:szCs w:val="30"/>
          <w:lang w:val="en-US"/>
        </w:rPr>
      </w:pPr>
    </w:p>
    <w:p w14:paraId="798FD3E3" w14:textId="1DC09E42" w:rsidR="004B5B3B" w:rsidRDefault="004B5B3B" w:rsidP="003D4D24">
      <w:pPr>
        <w:spacing w:after="0" w:line="240" w:lineRule="auto"/>
        <w:rPr>
          <w:rFonts w:ascii="Times New Roman" w:hAnsi="Times New Roman" w:cs="Times New Roman"/>
          <w:b/>
          <w:sz w:val="30"/>
          <w:szCs w:val="30"/>
          <w:lang w:val="en-US"/>
        </w:rPr>
      </w:pPr>
    </w:p>
    <w:p w14:paraId="018407F2" w14:textId="41318AB5" w:rsidR="004B5B3B" w:rsidRDefault="004B5B3B" w:rsidP="003D4D24">
      <w:pPr>
        <w:spacing w:after="0" w:line="240" w:lineRule="auto"/>
        <w:rPr>
          <w:rFonts w:ascii="Times New Roman" w:hAnsi="Times New Roman" w:cs="Times New Roman"/>
          <w:b/>
          <w:sz w:val="30"/>
          <w:szCs w:val="30"/>
          <w:lang w:val="en-US"/>
        </w:rPr>
      </w:pPr>
    </w:p>
    <w:p w14:paraId="24A319A6" w14:textId="201BB6B8" w:rsidR="004B5B3B" w:rsidRDefault="004B5B3B" w:rsidP="003D4D24">
      <w:pPr>
        <w:spacing w:after="0" w:line="240" w:lineRule="auto"/>
        <w:rPr>
          <w:rFonts w:ascii="Times New Roman" w:hAnsi="Times New Roman" w:cs="Times New Roman"/>
          <w:b/>
          <w:sz w:val="30"/>
          <w:szCs w:val="30"/>
          <w:lang w:val="en-US"/>
        </w:rPr>
      </w:pPr>
    </w:p>
    <w:p w14:paraId="6570BDEA" w14:textId="77777777" w:rsidR="004B5B3B" w:rsidRDefault="004B5B3B" w:rsidP="003D4D24">
      <w:pPr>
        <w:spacing w:after="0" w:line="240" w:lineRule="auto"/>
        <w:rPr>
          <w:rFonts w:ascii="Times New Roman" w:hAnsi="Times New Roman" w:cs="Times New Roman"/>
          <w:b/>
          <w:sz w:val="30"/>
          <w:szCs w:val="30"/>
          <w:lang w:val="en-US"/>
        </w:rPr>
        <w:sectPr w:rsidR="004B5B3B" w:rsidSect="003D4D24">
          <w:pgSz w:w="11906" w:h="16838"/>
          <w:pgMar w:top="1134" w:right="851" w:bottom="1134" w:left="1134" w:header="709" w:footer="709" w:gutter="0"/>
          <w:cols w:space="708"/>
          <w:docGrid w:linePitch="360"/>
        </w:sectPr>
      </w:pPr>
    </w:p>
    <w:p w14:paraId="623D7A46" w14:textId="2E967916" w:rsidR="004B5B3B" w:rsidRPr="004B5B3B" w:rsidRDefault="004B5B3B" w:rsidP="004B5B3B">
      <w:pPr>
        <w:spacing w:after="0" w:line="240" w:lineRule="auto"/>
        <w:ind w:left="-709"/>
        <w:rPr>
          <w:rFonts w:ascii="Times New Roman" w:hAnsi="Times New Roman" w:cs="Times New Roman"/>
          <w:b/>
          <w:sz w:val="30"/>
          <w:szCs w:val="30"/>
          <w:lang w:val="en-US"/>
        </w:rPr>
      </w:pPr>
      <w:r>
        <w:rPr>
          <w:rFonts w:ascii="Times New Roman" w:hAnsi="Times New Roman" w:cs="Times New Roman"/>
          <w:b/>
          <w:noProof/>
          <w:sz w:val="30"/>
          <w:szCs w:val="30"/>
          <w:lang w:eastAsia="ja-JP"/>
        </w:rPr>
        <w:lastRenderedPageBreak/>
        <w:drawing>
          <wp:inline distT="0" distB="0" distL="0" distR="0" wp14:anchorId="54A53A4C" wp14:editId="19A447A7">
            <wp:extent cx="10223042" cy="5754414"/>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5328" cy="5761330"/>
                    </a:xfrm>
                    <a:prstGeom prst="rect">
                      <a:avLst/>
                    </a:prstGeom>
                    <a:noFill/>
                    <a:ln>
                      <a:noFill/>
                    </a:ln>
                  </pic:spPr>
                </pic:pic>
              </a:graphicData>
            </a:graphic>
          </wp:inline>
        </w:drawing>
      </w:r>
    </w:p>
    <w:sectPr w:rsidR="004B5B3B" w:rsidRPr="004B5B3B" w:rsidSect="004B5B3B">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192"/>
    <w:multiLevelType w:val="hybridMultilevel"/>
    <w:tmpl w:val="132C0640"/>
    <w:lvl w:ilvl="0" w:tplc="B24A5A6A">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47C358DE"/>
    <w:multiLevelType w:val="hybridMultilevel"/>
    <w:tmpl w:val="7D2C72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12"/>
    <w:rsid w:val="000140AB"/>
    <w:rsid w:val="00026813"/>
    <w:rsid w:val="00026858"/>
    <w:rsid w:val="000415EC"/>
    <w:rsid w:val="0004331A"/>
    <w:rsid w:val="00076FC5"/>
    <w:rsid w:val="000B49DA"/>
    <w:rsid w:val="000D31AB"/>
    <w:rsid w:val="001010AB"/>
    <w:rsid w:val="00102AB4"/>
    <w:rsid w:val="0019532A"/>
    <w:rsid w:val="001C6AB9"/>
    <w:rsid w:val="001E2368"/>
    <w:rsid w:val="00200C1B"/>
    <w:rsid w:val="0020384B"/>
    <w:rsid w:val="00204C77"/>
    <w:rsid w:val="00242276"/>
    <w:rsid w:val="002617FE"/>
    <w:rsid w:val="002675BE"/>
    <w:rsid w:val="00272844"/>
    <w:rsid w:val="002E73AB"/>
    <w:rsid w:val="002F2D57"/>
    <w:rsid w:val="002F6314"/>
    <w:rsid w:val="00301777"/>
    <w:rsid w:val="003413E4"/>
    <w:rsid w:val="003515E4"/>
    <w:rsid w:val="0036482C"/>
    <w:rsid w:val="00366E95"/>
    <w:rsid w:val="003812AF"/>
    <w:rsid w:val="003B1B39"/>
    <w:rsid w:val="003B5589"/>
    <w:rsid w:val="003D4D24"/>
    <w:rsid w:val="003F0D1E"/>
    <w:rsid w:val="00460A9D"/>
    <w:rsid w:val="004B5B3B"/>
    <w:rsid w:val="0053027B"/>
    <w:rsid w:val="00564A57"/>
    <w:rsid w:val="00596B41"/>
    <w:rsid w:val="005E1C68"/>
    <w:rsid w:val="006103D7"/>
    <w:rsid w:val="00627E37"/>
    <w:rsid w:val="006407E8"/>
    <w:rsid w:val="00650F7E"/>
    <w:rsid w:val="006867B6"/>
    <w:rsid w:val="006B6BB7"/>
    <w:rsid w:val="006E75F4"/>
    <w:rsid w:val="006F2F23"/>
    <w:rsid w:val="00710118"/>
    <w:rsid w:val="00725DFB"/>
    <w:rsid w:val="00747BE3"/>
    <w:rsid w:val="00751285"/>
    <w:rsid w:val="007529F9"/>
    <w:rsid w:val="007678E7"/>
    <w:rsid w:val="00785D7B"/>
    <w:rsid w:val="007A45E1"/>
    <w:rsid w:val="00830A04"/>
    <w:rsid w:val="00851602"/>
    <w:rsid w:val="008648EE"/>
    <w:rsid w:val="0086531E"/>
    <w:rsid w:val="00887343"/>
    <w:rsid w:val="008E7629"/>
    <w:rsid w:val="009136A9"/>
    <w:rsid w:val="00991DC2"/>
    <w:rsid w:val="00994464"/>
    <w:rsid w:val="009B1B47"/>
    <w:rsid w:val="009C1FAB"/>
    <w:rsid w:val="009F6F65"/>
    <w:rsid w:val="00A15F1B"/>
    <w:rsid w:val="00A170B1"/>
    <w:rsid w:val="00A17BA7"/>
    <w:rsid w:val="00A237B6"/>
    <w:rsid w:val="00A562C5"/>
    <w:rsid w:val="00A85E0A"/>
    <w:rsid w:val="00AB4610"/>
    <w:rsid w:val="00AB6002"/>
    <w:rsid w:val="00AE2CE7"/>
    <w:rsid w:val="00B607F7"/>
    <w:rsid w:val="00B83D40"/>
    <w:rsid w:val="00B87237"/>
    <w:rsid w:val="00B87290"/>
    <w:rsid w:val="00B91E2F"/>
    <w:rsid w:val="00BB146C"/>
    <w:rsid w:val="00BE2CBD"/>
    <w:rsid w:val="00BE3E1C"/>
    <w:rsid w:val="00C22147"/>
    <w:rsid w:val="00C3510F"/>
    <w:rsid w:val="00C3568B"/>
    <w:rsid w:val="00C50CFB"/>
    <w:rsid w:val="00C65E2B"/>
    <w:rsid w:val="00C76159"/>
    <w:rsid w:val="00C94DC7"/>
    <w:rsid w:val="00CA39BE"/>
    <w:rsid w:val="00CD4C8C"/>
    <w:rsid w:val="00D12099"/>
    <w:rsid w:val="00D30AE5"/>
    <w:rsid w:val="00D34C9A"/>
    <w:rsid w:val="00D40DFA"/>
    <w:rsid w:val="00D4516A"/>
    <w:rsid w:val="00D52343"/>
    <w:rsid w:val="00D64FAA"/>
    <w:rsid w:val="00D854CA"/>
    <w:rsid w:val="00DA6D2B"/>
    <w:rsid w:val="00DB1318"/>
    <w:rsid w:val="00DF32AC"/>
    <w:rsid w:val="00E2394B"/>
    <w:rsid w:val="00E32207"/>
    <w:rsid w:val="00E6477B"/>
    <w:rsid w:val="00E86159"/>
    <w:rsid w:val="00E94EC1"/>
    <w:rsid w:val="00E974A5"/>
    <w:rsid w:val="00EB0BB9"/>
    <w:rsid w:val="00EB4DAF"/>
    <w:rsid w:val="00ED429F"/>
    <w:rsid w:val="00ED5463"/>
    <w:rsid w:val="00EE17B5"/>
    <w:rsid w:val="00F02F3C"/>
    <w:rsid w:val="00F11A7E"/>
    <w:rsid w:val="00F17003"/>
    <w:rsid w:val="00F2282E"/>
    <w:rsid w:val="00F366B7"/>
    <w:rsid w:val="00F44A64"/>
    <w:rsid w:val="00F768AA"/>
    <w:rsid w:val="00F76E6C"/>
    <w:rsid w:val="00F80EEF"/>
    <w:rsid w:val="00F83BE2"/>
    <w:rsid w:val="00F92F12"/>
    <w:rsid w:val="00FA6C90"/>
    <w:rsid w:val="00FB6474"/>
    <w:rsid w:val="00FC3D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5F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5F1B"/>
    <w:rPr>
      <w:rFonts w:ascii="Times New Roman" w:eastAsia="Times New Roman" w:hAnsi="Times New Roman" w:cs="Times New Roman"/>
      <w:b/>
      <w:bCs/>
      <w:sz w:val="36"/>
      <w:szCs w:val="36"/>
      <w:lang w:eastAsia="ru-RU"/>
    </w:rPr>
  </w:style>
  <w:style w:type="character" w:customStyle="1" w:styleId="viiyi">
    <w:name w:val="viiyi"/>
    <w:basedOn w:val="a0"/>
    <w:rsid w:val="00A15F1B"/>
  </w:style>
  <w:style w:type="character" w:customStyle="1" w:styleId="jlqj4b">
    <w:name w:val="jlqj4b"/>
    <w:basedOn w:val="a0"/>
    <w:rsid w:val="00A15F1B"/>
  </w:style>
  <w:style w:type="paragraph" w:styleId="a4">
    <w:name w:val="List Paragraph"/>
    <w:basedOn w:val="a"/>
    <w:uiPriority w:val="34"/>
    <w:qFormat/>
    <w:rsid w:val="00A15F1B"/>
    <w:pPr>
      <w:ind w:left="720"/>
      <w:contextualSpacing/>
    </w:pPr>
  </w:style>
  <w:style w:type="paragraph" w:styleId="a5">
    <w:name w:val="Balloon Text"/>
    <w:basedOn w:val="a"/>
    <w:link w:val="a6"/>
    <w:uiPriority w:val="99"/>
    <w:semiHidden/>
    <w:unhideWhenUsed/>
    <w:rsid w:val="00C761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6159"/>
    <w:rPr>
      <w:rFonts w:ascii="Segoe UI" w:hAnsi="Segoe UI" w:cs="Segoe UI"/>
      <w:sz w:val="18"/>
      <w:szCs w:val="18"/>
    </w:rPr>
  </w:style>
  <w:style w:type="character" w:styleId="a7">
    <w:name w:val="Hyperlink"/>
    <w:basedOn w:val="a0"/>
    <w:uiPriority w:val="99"/>
    <w:unhideWhenUsed/>
    <w:rsid w:val="00AE2C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5F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5F1B"/>
    <w:rPr>
      <w:rFonts w:ascii="Times New Roman" w:eastAsia="Times New Roman" w:hAnsi="Times New Roman" w:cs="Times New Roman"/>
      <w:b/>
      <w:bCs/>
      <w:sz w:val="36"/>
      <w:szCs w:val="36"/>
      <w:lang w:eastAsia="ru-RU"/>
    </w:rPr>
  </w:style>
  <w:style w:type="character" w:customStyle="1" w:styleId="viiyi">
    <w:name w:val="viiyi"/>
    <w:basedOn w:val="a0"/>
    <w:rsid w:val="00A15F1B"/>
  </w:style>
  <w:style w:type="character" w:customStyle="1" w:styleId="jlqj4b">
    <w:name w:val="jlqj4b"/>
    <w:basedOn w:val="a0"/>
    <w:rsid w:val="00A15F1B"/>
  </w:style>
  <w:style w:type="paragraph" w:styleId="a4">
    <w:name w:val="List Paragraph"/>
    <w:basedOn w:val="a"/>
    <w:uiPriority w:val="34"/>
    <w:qFormat/>
    <w:rsid w:val="00A15F1B"/>
    <w:pPr>
      <w:ind w:left="720"/>
      <w:contextualSpacing/>
    </w:pPr>
  </w:style>
  <w:style w:type="paragraph" w:styleId="a5">
    <w:name w:val="Balloon Text"/>
    <w:basedOn w:val="a"/>
    <w:link w:val="a6"/>
    <w:uiPriority w:val="99"/>
    <w:semiHidden/>
    <w:unhideWhenUsed/>
    <w:rsid w:val="00C761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6159"/>
    <w:rPr>
      <w:rFonts w:ascii="Segoe UI" w:hAnsi="Segoe UI" w:cs="Segoe UI"/>
      <w:sz w:val="18"/>
      <w:szCs w:val="18"/>
    </w:rPr>
  </w:style>
  <w:style w:type="character" w:styleId="a7">
    <w:name w:val="Hyperlink"/>
    <w:basedOn w:val="a0"/>
    <w:uiPriority w:val="99"/>
    <w:unhideWhenUsed/>
    <w:rsid w:val="00AE2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2613">
      <w:bodyDiv w:val="1"/>
      <w:marLeft w:val="0"/>
      <w:marRight w:val="0"/>
      <w:marTop w:val="0"/>
      <w:marBottom w:val="0"/>
      <w:divBdr>
        <w:top w:val="none" w:sz="0" w:space="0" w:color="auto"/>
        <w:left w:val="none" w:sz="0" w:space="0" w:color="auto"/>
        <w:bottom w:val="none" w:sz="0" w:space="0" w:color="auto"/>
        <w:right w:val="none" w:sz="0" w:space="0" w:color="auto"/>
      </w:divBdr>
      <w:divsChild>
        <w:div w:id="1609774786">
          <w:marLeft w:val="0"/>
          <w:marRight w:val="0"/>
          <w:marTop w:val="100"/>
          <w:marBottom w:val="0"/>
          <w:divBdr>
            <w:top w:val="none" w:sz="0" w:space="0" w:color="auto"/>
            <w:left w:val="none" w:sz="0" w:space="0" w:color="auto"/>
            <w:bottom w:val="none" w:sz="0" w:space="0" w:color="auto"/>
            <w:right w:val="none" w:sz="0" w:space="0" w:color="auto"/>
          </w:divBdr>
          <w:divsChild>
            <w:div w:id="1442535199">
              <w:marLeft w:val="0"/>
              <w:marRight w:val="0"/>
              <w:marTop w:val="60"/>
              <w:marBottom w:val="0"/>
              <w:divBdr>
                <w:top w:val="none" w:sz="0" w:space="0" w:color="auto"/>
                <w:left w:val="none" w:sz="0" w:space="0" w:color="auto"/>
                <w:bottom w:val="none" w:sz="0" w:space="0" w:color="auto"/>
                <w:right w:val="none" w:sz="0" w:space="0" w:color="auto"/>
              </w:divBdr>
            </w:div>
          </w:divsChild>
        </w:div>
        <w:div w:id="1056784813">
          <w:marLeft w:val="0"/>
          <w:marRight w:val="0"/>
          <w:marTop w:val="0"/>
          <w:marBottom w:val="0"/>
          <w:divBdr>
            <w:top w:val="none" w:sz="0" w:space="0" w:color="auto"/>
            <w:left w:val="none" w:sz="0" w:space="0" w:color="auto"/>
            <w:bottom w:val="none" w:sz="0" w:space="0" w:color="auto"/>
            <w:right w:val="none" w:sz="0" w:space="0" w:color="auto"/>
          </w:divBdr>
          <w:divsChild>
            <w:div w:id="1902673423">
              <w:marLeft w:val="0"/>
              <w:marRight w:val="0"/>
              <w:marTop w:val="0"/>
              <w:marBottom w:val="0"/>
              <w:divBdr>
                <w:top w:val="none" w:sz="0" w:space="0" w:color="auto"/>
                <w:left w:val="none" w:sz="0" w:space="0" w:color="auto"/>
                <w:bottom w:val="none" w:sz="0" w:space="0" w:color="auto"/>
                <w:right w:val="none" w:sz="0" w:space="0" w:color="auto"/>
              </w:divBdr>
              <w:divsChild>
                <w:div w:id="13588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2357">
      <w:bodyDiv w:val="1"/>
      <w:marLeft w:val="0"/>
      <w:marRight w:val="0"/>
      <w:marTop w:val="0"/>
      <w:marBottom w:val="0"/>
      <w:divBdr>
        <w:top w:val="none" w:sz="0" w:space="0" w:color="auto"/>
        <w:left w:val="none" w:sz="0" w:space="0" w:color="auto"/>
        <w:bottom w:val="none" w:sz="0" w:space="0" w:color="auto"/>
        <w:right w:val="none" w:sz="0" w:space="0" w:color="auto"/>
      </w:divBdr>
    </w:div>
    <w:div w:id="19919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iomgu@yandex.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Ясинский Станислав Вадимович</dc:creator>
  <cp:lastModifiedBy>Diplomat2</cp:lastModifiedBy>
  <cp:revision>2</cp:revision>
  <cp:lastPrinted>2022-02-25T07:25:00Z</cp:lastPrinted>
  <dcterms:created xsi:type="dcterms:W3CDTF">2022-06-27T01:30:00Z</dcterms:created>
  <dcterms:modified xsi:type="dcterms:W3CDTF">2022-06-27T01:30:00Z</dcterms:modified>
</cp:coreProperties>
</file>