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44" w:rsidRPr="00794569" w:rsidRDefault="00D05C44" w:rsidP="00D05C44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 w:rsidRPr="00794569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 xml:space="preserve">Humanitarian project of a healthcare institution </w:t>
      </w:r>
    </w:p>
    <w:p w:rsidR="00D05C44" w:rsidRPr="00794569" w:rsidRDefault="00D05C44" w:rsidP="00D05C44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 w:rsidRPr="00794569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«</w:t>
      </w:r>
      <w:proofErr w:type="spellStart"/>
      <w:r w:rsidRPr="00794569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Chervenskaya</w:t>
      </w:r>
      <w:proofErr w:type="spellEnd"/>
      <w:r w:rsidRPr="00794569"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 xml:space="preserve"> Central District Hospital»</w:t>
      </w:r>
    </w:p>
    <w:p w:rsidR="00D05C44" w:rsidRPr="00794569" w:rsidRDefault="00D05C44" w:rsidP="00D05C4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D05C44" w:rsidRPr="00794569" w:rsidRDefault="00D05C44" w:rsidP="00D05C44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lang w:val="en-US"/>
        </w:rPr>
      </w:pPr>
      <w:r w:rsidRPr="00794569">
        <w:rPr>
          <w:rFonts w:ascii="Times New Roman" w:hAnsi="Times New Roman" w:cs="Times New Roman"/>
          <w:b/>
          <w:color w:val="000000"/>
          <w:sz w:val="56"/>
          <w:szCs w:val="56"/>
          <w:lang w:val="en-US"/>
        </w:rPr>
        <w:t>«Living water»</w:t>
      </w:r>
    </w:p>
    <w:p w:rsidR="00D05C44" w:rsidRPr="00975BD8" w:rsidRDefault="00D05C44" w:rsidP="00D05C4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05C44" w:rsidRPr="00975BD8" w:rsidRDefault="00D05C44" w:rsidP="00D05C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 wp14:anchorId="5B61C0D7" wp14:editId="502FD1DE">
            <wp:simplePos x="0" y="0"/>
            <wp:positionH relativeFrom="column">
              <wp:posOffset>-280035</wp:posOffset>
            </wp:positionH>
            <wp:positionV relativeFrom="paragraph">
              <wp:posOffset>33655</wp:posOffset>
            </wp:positionV>
            <wp:extent cx="6238875" cy="3505200"/>
            <wp:effectExtent l="19050" t="0" r="9525" b="0"/>
            <wp:wrapTopAndBottom/>
            <wp:docPr id="4" name="Рисунок 1" descr="http://sosny.by/i/pagegallery/592/20271/6NtZTGmWnQDPkfM5FD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ny.by/i/pagegallery/592/20271/6NtZTGmWnQDPkfM5FD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C44" w:rsidRPr="00975BD8" w:rsidRDefault="00D05C44" w:rsidP="00D05C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5C44" w:rsidRPr="00975BD8" w:rsidRDefault="00D05C44" w:rsidP="00D05C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05C44" w:rsidRDefault="00D05C44" w:rsidP="00D05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B28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 wp14:anchorId="559322B7" wp14:editId="08A7A3FF">
            <wp:extent cx="1650670" cy="1650670"/>
            <wp:effectExtent l="0" t="0" r="6985" b="6985"/>
            <wp:docPr id="3" name="Рисунок 2" descr="http://qrcoder.ru/code/?http%3A%2F%2Fwww.cherven.gov.by%2Fru%2Fgumanitarnye-proekty%2Fitem%2F10552-gumanitarnyy-proekt-uchrezhdeniya-zdravoohraneniya-chervenskaya-tsentralnaya-rayonnaya-bolnitsa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cherven.gov.by%2Fru%2Fgumanitarnye-proekty%2Fitem%2F10552-gumanitarnyy-proekt-uchrezhdeniya-zdravoohraneniya-chervenskaya-tsentralnaya-rayonnaya-bolnitsa.html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66" cy="16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44" w:rsidRDefault="00D05C44" w:rsidP="00D0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44" w:rsidRDefault="00D05C44" w:rsidP="00D0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44" w:rsidRDefault="00D05C44" w:rsidP="00D05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44" w:rsidRPr="00D527C5" w:rsidRDefault="00D05C44" w:rsidP="00D05C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5"/>
        <w:gridCol w:w="5532"/>
      </w:tblGrid>
      <w:tr w:rsidR="00D05C44" w:rsidRPr="002322D0" w:rsidTr="00332011">
        <w:trPr>
          <w:trHeight w:val="477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lastRenderedPageBreak/>
              <w:t>1. Project name:  «</w:t>
            </w:r>
            <w:bookmarkStart w:id="0" w:name="_GoBack"/>
            <w:r w:rsidRPr="00D527C5">
              <w:rPr>
                <w:sz w:val="29"/>
                <w:szCs w:val="29"/>
                <w:lang w:val="en-US"/>
              </w:rPr>
              <w:t>Water of life</w:t>
            </w:r>
            <w:bookmarkEnd w:id="0"/>
            <w:r w:rsidRPr="00D527C5">
              <w:rPr>
                <w:sz w:val="29"/>
                <w:szCs w:val="29"/>
                <w:lang w:val="en-US"/>
              </w:rPr>
              <w:t>»</w:t>
            </w:r>
          </w:p>
        </w:tc>
      </w:tr>
      <w:tr w:rsidR="00D05C44" w:rsidRPr="002322D0" w:rsidTr="00332011">
        <w:trPr>
          <w:trHeight w:val="427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D527C5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2. The project implementation period: </w:t>
            </w:r>
            <w:r w:rsidR="00D527C5" w:rsidRPr="00D527C5">
              <w:rPr>
                <w:sz w:val="29"/>
                <w:szCs w:val="29"/>
                <w:lang w:val="en-US"/>
              </w:rPr>
              <w:t xml:space="preserve">2 </w:t>
            </w:r>
            <w:r w:rsidR="00D527C5">
              <w:rPr>
                <w:sz w:val="29"/>
                <w:szCs w:val="29"/>
                <w:lang w:val="en-US"/>
              </w:rPr>
              <w:t>years</w:t>
            </w:r>
          </w:p>
        </w:tc>
      </w:tr>
      <w:tr w:rsidR="00D05C44" w:rsidRPr="002322D0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3.Applicant organization proposing the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project:UZ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"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Chervensky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Central district hospital»</w:t>
            </w:r>
          </w:p>
        </w:tc>
      </w:tr>
      <w:tr w:rsidR="00D05C44" w:rsidRPr="00950407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proofErr w:type="gramStart"/>
            <w:r w:rsidRPr="00D527C5">
              <w:rPr>
                <w:sz w:val="29"/>
                <w:szCs w:val="29"/>
                <w:lang w:val="en-US"/>
              </w:rPr>
              <w:t>4.The</w:t>
            </w:r>
            <w:proofErr w:type="gramEnd"/>
            <w:r w:rsidRPr="00D527C5">
              <w:rPr>
                <w:sz w:val="29"/>
                <w:szCs w:val="29"/>
                <w:lang w:val="en-US"/>
              </w:rPr>
              <w:t xml:space="preserve"> objectives of the project: Create an enabling environment for the rehabilitation and preservation of people 's health, active lifestyles and improved quality of life.</w:t>
            </w:r>
          </w:p>
        </w:tc>
      </w:tr>
      <w:tr w:rsidR="00D05C44" w:rsidRPr="002322D0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5.Tasks to be carried out within the framework of the project: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The preservation and promotion of the health of all segments of the population;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Prevention of exacerbations and complications of chronic diseases in children and adults;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Reduction of temporary incapacity for work and duration of patients stay in hospital;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Comprehensive rehabilitation therapy in children (autism, cerebral palsy, mental illness) and adults;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Reducing mortality and disability, improving the quality of life;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Increase in life expectancy;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- Reconstruction of the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diving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room;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Acquisition of special technical equipment;</w:t>
            </w:r>
          </w:p>
        </w:tc>
      </w:tr>
      <w:tr w:rsidR="00D05C44" w:rsidRPr="002322D0" w:rsidTr="00332011">
        <w:trPr>
          <w:trHeight w:val="491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6.Task Force: Population of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Chervensky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District</w:t>
            </w:r>
          </w:p>
        </w:tc>
      </w:tr>
      <w:tr w:rsidR="00D05C44" w:rsidRPr="002322D0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7.Project activities summary: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- Water treatment is a department for rehabilitation procedures using the therapeutic properties of fresh water, as well as artificially prepared mineral waters. Treatment bath procedures such as sodium chloride,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iododromic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,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pantomagnium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>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Creation of conditions for professional development and development of specialists of the institution;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Dissemination of information about the project through mass media;</w:t>
            </w:r>
          </w:p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- Exchange of experience with interested structures.</w:t>
            </w:r>
          </w:p>
        </w:tc>
      </w:tr>
      <w:tr w:rsidR="00D05C44" w:rsidRPr="002322D0" w:rsidTr="00332011">
        <w:trPr>
          <w:trHeight w:val="489"/>
        </w:trPr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8.Total funding (United States dollars):60000</w:t>
            </w:r>
          </w:p>
        </w:tc>
      </w:tr>
      <w:tr w:rsidR="00D05C44" w:rsidRPr="002322D0" w:rsidTr="00332011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rPr>
                <w:sz w:val="29"/>
                <w:szCs w:val="29"/>
              </w:rPr>
            </w:pPr>
            <w:proofErr w:type="spellStart"/>
            <w:r w:rsidRPr="00D527C5">
              <w:rPr>
                <w:sz w:val="29"/>
                <w:szCs w:val="29"/>
              </w:rPr>
              <w:t>Financingsource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center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Amount of funding (United States dollars)</w:t>
            </w:r>
          </w:p>
        </w:tc>
      </w:tr>
      <w:tr w:rsidR="00D05C44" w:rsidRPr="00D527C5" w:rsidTr="00332011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</w:rPr>
            </w:pPr>
            <w:proofErr w:type="spellStart"/>
            <w:r w:rsidRPr="00D527C5">
              <w:rPr>
                <w:sz w:val="29"/>
                <w:szCs w:val="29"/>
              </w:rPr>
              <w:t>Meansofthedonor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54000 US </w:t>
            </w:r>
            <w:proofErr w:type="spellStart"/>
            <w:r w:rsidRPr="00D527C5">
              <w:rPr>
                <w:sz w:val="29"/>
                <w:szCs w:val="29"/>
              </w:rPr>
              <w:t>dollars</w:t>
            </w:r>
            <w:proofErr w:type="spellEnd"/>
          </w:p>
        </w:tc>
      </w:tr>
      <w:tr w:rsidR="00D05C44" w:rsidRPr="00D527C5" w:rsidTr="00332011"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</w:rPr>
            </w:pPr>
            <w:proofErr w:type="spellStart"/>
            <w:r w:rsidRPr="00D527C5">
              <w:rPr>
                <w:sz w:val="29"/>
                <w:szCs w:val="29"/>
              </w:rPr>
              <w:t>Co-funding</w:t>
            </w:r>
            <w:proofErr w:type="spellEnd"/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</w:rPr>
            </w:pPr>
            <w:r w:rsidRPr="00D527C5">
              <w:rPr>
                <w:sz w:val="29"/>
                <w:szCs w:val="29"/>
              </w:rPr>
              <w:t xml:space="preserve">6000 US </w:t>
            </w:r>
            <w:proofErr w:type="spellStart"/>
            <w:r w:rsidRPr="00D527C5">
              <w:rPr>
                <w:sz w:val="29"/>
                <w:szCs w:val="29"/>
              </w:rPr>
              <w:t>dollars</w:t>
            </w:r>
            <w:proofErr w:type="spellEnd"/>
          </w:p>
        </w:tc>
      </w:tr>
      <w:tr w:rsidR="00D05C44" w:rsidRPr="00950407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proofErr w:type="gramStart"/>
            <w:r w:rsidRPr="00D527C5">
              <w:rPr>
                <w:sz w:val="29"/>
                <w:szCs w:val="29"/>
                <w:lang w:val="en-US"/>
              </w:rPr>
              <w:t>9.Location</w:t>
            </w:r>
            <w:proofErr w:type="gramEnd"/>
            <w:r w:rsidRPr="00D527C5">
              <w:rPr>
                <w:sz w:val="29"/>
                <w:szCs w:val="29"/>
                <w:lang w:val="en-US"/>
              </w:rPr>
              <w:t xml:space="preserve"> of the project (region/district, city):Minsk region, </w:t>
            </w:r>
            <w:r w:rsidRPr="00D527C5">
              <w:rPr>
                <w:sz w:val="29"/>
                <w:szCs w:val="29"/>
              </w:rPr>
              <w:t>С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herven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,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Barykin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str. 60.</w:t>
            </w:r>
          </w:p>
        </w:tc>
      </w:tr>
      <w:tr w:rsidR="00D05C44" w:rsidRPr="002322D0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>10. The expected effect is to improve the health of the population and the quality of life, reduce the duration of temporary incapacity to work, and reduce disability.</w:t>
            </w:r>
          </w:p>
        </w:tc>
      </w:tr>
      <w:tr w:rsidR="00D05C44" w:rsidRPr="002322D0" w:rsidTr="00332011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C44" w:rsidRPr="00D527C5" w:rsidRDefault="00D05C44" w:rsidP="00601A2A">
            <w:pPr>
              <w:jc w:val="both"/>
              <w:rPr>
                <w:sz w:val="29"/>
                <w:szCs w:val="29"/>
                <w:lang w:val="en-US"/>
              </w:rPr>
            </w:pPr>
            <w:r w:rsidRPr="00D527C5">
              <w:rPr>
                <w:sz w:val="29"/>
                <w:szCs w:val="29"/>
                <w:lang w:val="en-US"/>
              </w:rPr>
              <w:t xml:space="preserve">11.Contact person: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Nadezhda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 xml:space="preserve"> </w:t>
            </w:r>
            <w:proofErr w:type="spellStart"/>
            <w:r w:rsidRPr="00D527C5">
              <w:rPr>
                <w:sz w:val="29"/>
                <w:szCs w:val="29"/>
                <w:lang w:val="en-US"/>
              </w:rPr>
              <w:t>Setsko</w:t>
            </w:r>
            <w:proofErr w:type="spellEnd"/>
            <w:r w:rsidRPr="00D527C5">
              <w:rPr>
                <w:sz w:val="29"/>
                <w:szCs w:val="29"/>
                <w:lang w:val="en-US"/>
              </w:rPr>
              <w:t>, Legal Adviser, 801714 25993, office@chervenmed.by</w:t>
            </w:r>
          </w:p>
        </w:tc>
      </w:tr>
    </w:tbl>
    <w:p w:rsidR="00D05C44" w:rsidRPr="00293322" w:rsidRDefault="00D05C44" w:rsidP="00D05C4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A4828" w:rsidRPr="00D05C44" w:rsidRDefault="009A4828" w:rsidP="00276F2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9A4828" w:rsidRPr="00D05C44" w:rsidSect="007945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666"/>
    <w:multiLevelType w:val="hybridMultilevel"/>
    <w:tmpl w:val="1BD41BDE"/>
    <w:lvl w:ilvl="0" w:tplc="FA065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D73F58"/>
    <w:multiLevelType w:val="hybridMultilevel"/>
    <w:tmpl w:val="5CFC8B22"/>
    <w:lvl w:ilvl="0" w:tplc="A27AD3C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A6"/>
    <w:rsid w:val="00020311"/>
    <w:rsid w:val="00020CBB"/>
    <w:rsid w:val="00024929"/>
    <w:rsid w:val="00066D02"/>
    <w:rsid w:val="000D1220"/>
    <w:rsid w:val="001955BF"/>
    <w:rsid w:val="001C632A"/>
    <w:rsid w:val="001C6DF1"/>
    <w:rsid w:val="002129C5"/>
    <w:rsid w:val="002322D0"/>
    <w:rsid w:val="00276F21"/>
    <w:rsid w:val="00292214"/>
    <w:rsid w:val="00293322"/>
    <w:rsid w:val="002D155F"/>
    <w:rsid w:val="00316E27"/>
    <w:rsid w:val="00332011"/>
    <w:rsid w:val="00383165"/>
    <w:rsid w:val="003963BE"/>
    <w:rsid w:val="003A0720"/>
    <w:rsid w:val="003F34A4"/>
    <w:rsid w:val="003F4B86"/>
    <w:rsid w:val="00443D06"/>
    <w:rsid w:val="004456F4"/>
    <w:rsid w:val="00460A9A"/>
    <w:rsid w:val="004848F5"/>
    <w:rsid w:val="004D7B34"/>
    <w:rsid w:val="004E556D"/>
    <w:rsid w:val="00550078"/>
    <w:rsid w:val="00557AD9"/>
    <w:rsid w:val="0063389C"/>
    <w:rsid w:val="00647C1B"/>
    <w:rsid w:val="00691FE0"/>
    <w:rsid w:val="0078648B"/>
    <w:rsid w:val="00794569"/>
    <w:rsid w:val="007B3BE7"/>
    <w:rsid w:val="00825ABE"/>
    <w:rsid w:val="00847A24"/>
    <w:rsid w:val="008B5124"/>
    <w:rsid w:val="008B626B"/>
    <w:rsid w:val="008E2744"/>
    <w:rsid w:val="00950407"/>
    <w:rsid w:val="009A4828"/>
    <w:rsid w:val="009B0CD1"/>
    <w:rsid w:val="009E53A7"/>
    <w:rsid w:val="00A055E7"/>
    <w:rsid w:val="00A05B67"/>
    <w:rsid w:val="00AA041C"/>
    <w:rsid w:val="00AB6BFC"/>
    <w:rsid w:val="00AF2CF9"/>
    <w:rsid w:val="00B371ED"/>
    <w:rsid w:val="00B658A6"/>
    <w:rsid w:val="00BA6BD6"/>
    <w:rsid w:val="00BF0E45"/>
    <w:rsid w:val="00C93A2A"/>
    <w:rsid w:val="00D05C44"/>
    <w:rsid w:val="00D527C5"/>
    <w:rsid w:val="00DC6EFE"/>
    <w:rsid w:val="00E20936"/>
    <w:rsid w:val="00E23B97"/>
    <w:rsid w:val="00FC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25ABE"/>
    <w:pPr>
      <w:widowControl w:val="0"/>
      <w:autoSpaceDE w:val="0"/>
      <w:autoSpaceDN w:val="0"/>
      <w:adjustRightInd w:val="0"/>
      <w:spacing w:after="0" w:line="333" w:lineRule="exact"/>
      <w:ind w:firstLine="8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48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CBB"/>
    <w:pPr>
      <w:ind w:left="720"/>
      <w:contextualSpacing/>
    </w:pPr>
  </w:style>
  <w:style w:type="table" w:styleId="a5">
    <w:name w:val="Table Grid"/>
    <w:basedOn w:val="a1"/>
    <w:uiPriority w:val="59"/>
    <w:rsid w:val="00AB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25ABE"/>
    <w:pPr>
      <w:widowControl w:val="0"/>
      <w:autoSpaceDE w:val="0"/>
      <w:autoSpaceDN w:val="0"/>
      <w:adjustRightInd w:val="0"/>
      <w:spacing w:after="0" w:line="333" w:lineRule="exact"/>
      <w:ind w:firstLine="8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48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CBB"/>
    <w:pPr>
      <w:ind w:left="720"/>
      <w:contextualSpacing/>
    </w:pPr>
  </w:style>
  <w:style w:type="table" w:styleId="a5">
    <w:name w:val="Table Grid"/>
    <w:basedOn w:val="a1"/>
    <w:uiPriority w:val="59"/>
    <w:rsid w:val="00AB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Diplomat2</cp:lastModifiedBy>
  <cp:revision>2</cp:revision>
  <cp:lastPrinted>2021-12-01T11:43:00Z</cp:lastPrinted>
  <dcterms:created xsi:type="dcterms:W3CDTF">2022-05-26T01:03:00Z</dcterms:created>
  <dcterms:modified xsi:type="dcterms:W3CDTF">2022-05-26T01:03:00Z</dcterms:modified>
</cp:coreProperties>
</file>